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F6" w:rsidRDefault="002B3D2A" w:rsidP="009632FD">
      <w:pPr>
        <w:pStyle w:val="Heading2"/>
        <w:rPr>
          <w:lang w:val="en-US"/>
        </w:rPr>
      </w:pPr>
      <w:r>
        <w:rPr>
          <w:lang w:val="en-US"/>
        </w:rPr>
        <w:t>HLTH 2115: MEDICAL ETHICS</w:t>
      </w:r>
    </w:p>
    <w:p w:rsidR="002B3D2A" w:rsidRDefault="002B3D2A">
      <w:pPr>
        <w:rPr>
          <w:lang w:val="en-US"/>
        </w:rPr>
      </w:pPr>
    </w:p>
    <w:p w:rsidR="002B3D2A" w:rsidRDefault="002B3D2A">
      <w:pPr>
        <w:rPr>
          <w:lang w:val="en-US"/>
        </w:rPr>
      </w:pPr>
      <w:r>
        <w:rPr>
          <w:lang w:val="en-US"/>
        </w:rPr>
        <w:t xml:space="preserve">Medical ethics are principles about how people who work in health care should behave when they are doing their work.  Ethics are guidelines which state what is right or wrong in situations.  Ethics may not be about what is legal, but what is expected by peers and professional associations. </w:t>
      </w:r>
    </w:p>
    <w:p w:rsidR="002B3D2A" w:rsidRDefault="002B3D2A">
      <w:pPr>
        <w:rPr>
          <w:lang w:val="en-US"/>
        </w:rPr>
      </w:pPr>
    </w:p>
    <w:p w:rsidR="002B3D2A" w:rsidRPr="001152D4" w:rsidRDefault="002B3D2A" w:rsidP="009A2D16">
      <w:pPr>
        <w:pStyle w:val="Heading1"/>
        <w:rPr>
          <w:rFonts w:asciiTheme="minorBidi" w:hAnsiTheme="minorBidi" w:cstheme="minorBidi"/>
          <w:lang w:val="en-US"/>
        </w:rPr>
      </w:pPr>
      <w:r w:rsidRPr="001152D4">
        <w:rPr>
          <w:rFonts w:asciiTheme="minorBidi" w:hAnsiTheme="minorBidi" w:cstheme="minorBidi"/>
          <w:lang w:val="en-US"/>
        </w:rPr>
        <w:t>Medical Ethics in the UAE</w:t>
      </w:r>
    </w:p>
    <w:p w:rsidR="002B3D2A" w:rsidRPr="002B3D2A" w:rsidRDefault="002B3D2A" w:rsidP="002B3D2A">
      <w:pPr>
        <w:spacing w:before="100" w:beforeAutospacing="1"/>
        <w:ind w:left="300"/>
        <w:rPr>
          <w:rFonts w:ascii="Tahoma" w:hAnsi="Tahoma" w:cs="Tahoma"/>
          <w:b/>
          <w:bCs/>
          <w:color w:val="006699"/>
          <w:szCs w:val="24"/>
          <w:lang w:val="en-US"/>
        </w:rPr>
      </w:pPr>
      <w:r w:rsidRPr="002B3D2A">
        <w:rPr>
          <w:rFonts w:ascii="Tahoma" w:hAnsi="Tahoma" w:cs="Tahoma"/>
          <w:b/>
          <w:bCs/>
          <w:color w:val="006699"/>
          <w:szCs w:val="24"/>
          <w:lang w:val="en-US"/>
        </w:rPr>
        <w:t xml:space="preserve">Medical Practitioners </w:t>
      </w:r>
    </w:p>
    <w:tbl>
      <w:tblPr>
        <w:tblW w:w="5000" w:type="pct"/>
        <w:tblCellMar>
          <w:left w:w="0" w:type="dxa"/>
          <w:right w:w="0" w:type="dxa"/>
        </w:tblCellMar>
        <w:tblLook w:val="04A0"/>
      </w:tblPr>
      <w:tblGrid>
        <w:gridCol w:w="9027"/>
      </w:tblGrid>
      <w:tr w:rsidR="002B3D2A" w:rsidRPr="002B3D2A">
        <w:tc>
          <w:tcPr>
            <w:tcW w:w="0" w:type="auto"/>
            <w:tcBorders>
              <w:top w:val="nil"/>
              <w:left w:val="nil"/>
              <w:bottom w:val="nil"/>
              <w:right w:val="nil"/>
            </w:tcBorders>
            <w:hideMark/>
          </w:tcPr>
          <w:tbl>
            <w:tblPr>
              <w:tblW w:w="4750" w:type="pct"/>
              <w:jc w:val="center"/>
              <w:tblCellMar>
                <w:top w:w="150" w:type="dxa"/>
                <w:left w:w="150" w:type="dxa"/>
                <w:bottom w:w="150" w:type="dxa"/>
                <w:right w:w="150" w:type="dxa"/>
              </w:tblCellMar>
              <w:tblLook w:val="04A0"/>
            </w:tblPr>
            <w:tblGrid>
              <w:gridCol w:w="8576"/>
            </w:tblGrid>
            <w:tr w:rsidR="002B3D2A" w:rsidRPr="002B3D2A">
              <w:trPr>
                <w:trHeight w:val="15"/>
                <w:jc w:val="center"/>
              </w:trPr>
              <w:tc>
                <w:tcPr>
                  <w:tcW w:w="0" w:type="auto"/>
                  <w:tcBorders>
                    <w:top w:val="nil"/>
                    <w:left w:val="nil"/>
                    <w:bottom w:val="nil"/>
                    <w:right w:val="nil"/>
                  </w:tcBorders>
                  <w:hideMark/>
                </w:tcPr>
                <w:p w:rsidR="002B3D2A" w:rsidRPr="002B3D2A" w:rsidRDefault="002B3D2A" w:rsidP="002B3D2A">
                  <w:pPr>
                    <w:rPr>
                      <w:rFonts w:ascii="Tahoma" w:hAnsi="Tahoma" w:cs="Tahoma"/>
                      <w:color w:val="333333"/>
                      <w:szCs w:val="24"/>
                      <w:lang w:val="en-US"/>
                    </w:rPr>
                  </w:pPr>
                  <w:r w:rsidRPr="002B3D2A">
                    <w:rPr>
                      <w:rFonts w:ascii="Tahoma" w:hAnsi="Tahoma" w:cs="Tahoma"/>
                      <w:color w:val="333333"/>
                      <w:szCs w:val="24"/>
                      <w:lang w:val="en-US"/>
                    </w:rPr>
                    <w:t>The Code of Conduct prescribes the ethical responsibilities expected of all medical practitioners in the UAE.</w:t>
                  </w:r>
                </w:p>
                <w:p w:rsidR="002B3D2A" w:rsidRPr="002B3D2A" w:rsidRDefault="002B3D2A" w:rsidP="002B3D2A">
                  <w:pPr>
                    <w:rPr>
                      <w:rFonts w:ascii="Tahoma" w:hAnsi="Tahoma" w:cs="Tahoma"/>
                      <w:color w:val="333333"/>
                      <w:szCs w:val="24"/>
                      <w:lang w:val="en-US"/>
                    </w:rPr>
                  </w:pPr>
                  <w:r w:rsidRPr="002B3D2A">
                    <w:rPr>
                      <w:rFonts w:ascii="Tahoma" w:hAnsi="Tahoma" w:cs="Tahoma"/>
                      <w:color w:val="333333"/>
                      <w:szCs w:val="24"/>
                      <w:lang w:val="en-US"/>
                    </w:rPr>
                    <w:t> </w:t>
                  </w:r>
                </w:p>
                <w:p w:rsidR="002B3D2A" w:rsidRPr="002B3D2A" w:rsidRDefault="002B3D2A" w:rsidP="002B3D2A">
                  <w:pPr>
                    <w:rPr>
                      <w:rFonts w:ascii="Tahoma" w:hAnsi="Tahoma" w:cs="Tahoma"/>
                      <w:color w:val="333333"/>
                      <w:szCs w:val="24"/>
                      <w:lang w:val="en-US"/>
                    </w:rPr>
                  </w:pPr>
                  <w:r w:rsidRPr="002B3D2A">
                    <w:rPr>
                      <w:rFonts w:ascii="Tahoma" w:hAnsi="Tahoma" w:cs="Tahoma"/>
                      <w:color w:val="333333"/>
                      <w:szCs w:val="24"/>
                      <w:lang w:val="en-US"/>
                    </w:rPr>
                    <w:t xml:space="preserve">The Code defines the ethical responsibility inherent in the medical practitioner’s role and supports the need to protect and promote the interests of patients in accordance with </w:t>
                  </w:r>
                  <w:proofErr w:type="spellStart"/>
                  <w:r w:rsidRPr="002B3D2A">
                    <w:rPr>
                      <w:rFonts w:ascii="Tahoma" w:hAnsi="Tahoma" w:cs="Tahoma"/>
                      <w:color w:val="333333"/>
                      <w:szCs w:val="24"/>
                      <w:lang w:val="en-US"/>
                    </w:rPr>
                    <w:t>muslim</w:t>
                  </w:r>
                  <w:proofErr w:type="spellEnd"/>
                  <w:r w:rsidRPr="002B3D2A">
                    <w:rPr>
                      <w:rFonts w:ascii="Tahoma" w:hAnsi="Tahoma" w:cs="Tahoma"/>
                      <w:color w:val="333333"/>
                      <w:szCs w:val="24"/>
                      <w:lang w:val="en-US"/>
                    </w:rPr>
                    <w:t xml:space="preserve"> values and health care ethics as well as the rich cultural heritage and blends of the U.A.E community. Medical practitioners foster a caring and a professional relationship with society based on sound ethical values and this relationship focuses on promoting health, preventing illness, restoring health and alleviating suffering.</w:t>
                  </w:r>
                </w:p>
                <w:p w:rsidR="002B3D2A" w:rsidRPr="002B3D2A" w:rsidRDefault="002B3D2A" w:rsidP="002B3D2A">
                  <w:pPr>
                    <w:rPr>
                      <w:rFonts w:ascii="Tahoma" w:hAnsi="Tahoma" w:cs="Tahoma"/>
                      <w:color w:val="333333"/>
                      <w:szCs w:val="24"/>
                      <w:lang w:val="en-US"/>
                    </w:rPr>
                  </w:pPr>
                  <w:r w:rsidRPr="002B3D2A">
                    <w:rPr>
                      <w:rFonts w:ascii="Tahoma" w:hAnsi="Tahoma" w:cs="Tahoma"/>
                      <w:color w:val="333333"/>
                      <w:szCs w:val="24"/>
                      <w:lang w:val="en-US"/>
                    </w:rPr>
                    <w:t> </w:t>
                  </w:r>
                </w:p>
                <w:p w:rsidR="002B3D2A" w:rsidRPr="002B3D2A" w:rsidRDefault="002B3D2A" w:rsidP="002B3D2A">
                  <w:pPr>
                    <w:rPr>
                      <w:rFonts w:ascii="Tahoma" w:hAnsi="Tahoma" w:cs="Tahoma"/>
                      <w:color w:val="333333"/>
                      <w:szCs w:val="24"/>
                      <w:lang w:val="en-US"/>
                    </w:rPr>
                  </w:pPr>
                  <w:r w:rsidRPr="002B3D2A">
                    <w:rPr>
                      <w:rFonts w:ascii="Tahoma" w:hAnsi="Tahoma" w:cs="Tahoma"/>
                      <w:b/>
                      <w:bCs/>
                      <w:color w:val="333333"/>
                      <w:szCs w:val="24"/>
                      <w:lang w:val="en-US"/>
                    </w:rPr>
                    <w:t>This Code intends to:</w:t>
                  </w:r>
                </w:p>
                <w:p w:rsidR="002B3D2A" w:rsidRPr="002B3D2A" w:rsidRDefault="002B3D2A" w:rsidP="002B3D2A">
                  <w:pPr>
                    <w:numPr>
                      <w:ilvl w:val="0"/>
                      <w:numId w:val="1"/>
                    </w:numPr>
                    <w:spacing w:before="100" w:beforeAutospacing="1" w:after="100" w:afterAutospacing="1"/>
                    <w:rPr>
                      <w:rFonts w:ascii="Tahoma" w:hAnsi="Tahoma" w:cs="Tahoma"/>
                      <w:color w:val="333333"/>
                      <w:szCs w:val="24"/>
                      <w:lang w:val="en-US"/>
                    </w:rPr>
                  </w:pPr>
                  <w:r w:rsidRPr="002B3D2A">
                    <w:rPr>
                      <w:rFonts w:ascii="Tahoma" w:hAnsi="Tahoma" w:cs="Tahoma"/>
                      <w:color w:val="333333"/>
                      <w:szCs w:val="24"/>
                      <w:lang w:val="en-US"/>
                    </w:rPr>
                    <w:t xml:space="preserve">Guide and strengthen medical practitioner’s ethical behavior in practice, </w:t>
                  </w:r>
                </w:p>
                <w:p w:rsidR="002B3D2A" w:rsidRPr="002B3D2A" w:rsidRDefault="002B3D2A" w:rsidP="002B3D2A">
                  <w:pPr>
                    <w:numPr>
                      <w:ilvl w:val="0"/>
                      <w:numId w:val="1"/>
                    </w:numPr>
                    <w:spacing w:before="100" w:beforeAutospacing="1" w:after="100" w:afterAutospacing="1"/>
                    <w:rPr>
                      <w:rFonts w:ascii="Tahoma" w:hAnsi="Tahoma" w:cs="Tahoma"/>
                      <w:color w:val="333333"/>
                      <w:szCs w:val="24"/>
                      <w:lang w:val="en-US"/>
                    </w:rPr>
                  </w:pPr>
                  <w:r w:rsidRPr="002B3D2A">
                    <w:rPr>
                      <w:rFonts w:ascii="Tahoma" w:hAnsi="Tahoma" w:cs="Tahoma"/>
                      <w:color w:val="333333"/>
                      <w:szCs w:val="24"/>
                      <w:lang w:val="en-US"/>
                    </w:rPr>
                    <w:t xml:space="preserve">Provide ethical standards to facilitate medical practitioner’s individual and collective reflection and describe expected medical practitioner action, </w:t>
                  </w:r>
                </w:p>
                <w:p w:rsidR="002B3D2A" w:rsidRPr="002B3D2A" w:rsidRDefault="002B3D2A" w:rsidP="002B3D2A">
                  <w:pPr>
                    <w:numPr>
                      <w:ilvl w:val="0"/>
                      <w:numId w:val="1"/>
                    </w:numPr>
                    <w:spacing w:before="100" w:beforeAutospacing="1" w:after="100" w:afterAutospacing="1"/>
                    <w:rPr>
                      <w:rFonts w:ascii="Tahoma" w:hAnsi="Tahoma" w:cs="Tahoma"/>
                      <w:color w:val="333333"/>
                      <w:szCs w:val="24"/>
                      <w:lang w:val="en-US"/>
                    </w:rPr>
                  </w:pPr>
                  <w:r w:rsidRPr="002B3D2A">
                    <w:rPr>
                      <w:rFonts w:ascii="Tahoma" w:hAnsi="Tahoma" w:cs="Tahoma"/>
                      <w:color w:val="333333"/>
                      <w:szCs w:val="24"/>
                      <w:lang w:val="en-US"/>
                    </w:rPr>
                    <w:t xml:space="preserve">Outline the ethical behavior society can generally expect from medical practitioners and the medical profession. </w:t>
                  </w:r>
                </w:p>
                <w:p w:rsidR="002B3D2A" w:rsidRPr="002B3D2A" w:rsidRDefault="002B3D2A" w:rsidP="002B3D2A">
                  <w:pPr>
                    <w:rPr>
                      <w:rFonts w:ascii="Tahoma" w:hAnsi="Tahoma" w:cs="Tahoma"/>
                      <w:color w:val="333333"/>
                      <w:szCs w:val="24"/>
                      <w:lang w:val="en-US"/>
                    </w:rPr>
                  </w:pPr>
                  <w:r w:rsidRPr="002B3D2A">
                    <w:rPr>
                      <w:rFonts w:ascii="Tahoma" w:hAnsi="Tahoma" w:cs="Tahoma"/>
                      <w:color w:val="333333"/>
                      <w:szCs w:val="24"/>
                      <w:lang w:val="en-US"/>
                    </w:rPr>
                    <w:t xml:space="preserve">This code is not be exhaustive and is based on three principles namely, </w:t>
                  </w:r>
                  <w:r w:rsidRPr="002B3D2A">
                    <w:rPr>
                      <w:rFonts w:ascii="Tahoma" w:hAnsi="Tahoma" w:cs="Tahoma"/>
                      <w:i/>
                      <w:iCs/>
                      <w:color w:val="333333"/>
                      <w:szCs w:val="24"/>
                      <w:lang w:val="en-US"/>
                    </w:rPr>
                    <w:t>competence</w:t>
                  </w:r>
                  <w:r w:rsidRPr="002B3D2A">
                    <w:rPr>
                      <w:rFonts w:ascii="Tahoma" w:hAnsi="Tahoma" w:cs="Tahoma"/>
                      <w:color w:val="333333"/>
                      <w:szCs w:val="24"/>
                      <w:lang w:val="en-US"/>
                    </w:rPr>
                    <w:t xml:space="preserve">, </w:t>
                  </w:r>
                  <w:r w:rsidRPr="002B3D2A">
                    <w:rPr>
                      <w:rFonts w:ascii="Tahoma" w:hAnsi="Tahoma" w:cs="Tahoma"/>
                      <w:i/>
                      <w:iCs/>
                      <w:color w:val="333333"/>
                      <w:szCs w:val="24"/>
                      <w:lang w:val="en-US"/>
                    </w:rPr>
                    <w:t>respect</w:t>
                  </w:r>
                  <w:r w:rsidRPr="002B3D2A">
                    <w:rPr>
                      <w:rFonts w:ascii="Tahoma" w:hAnsi="Tahoma" w:cs="Tahoma"/>
                      <w:color w:val="333333"/>
                      <w:szCs w:val="24"/>
                      <w:lang w:val="en-US"/>
                    </w:rPr>
                    <w:t xml:space="preserve"> and </w:t>
                  </w:r>
                  <w:r w:rsidRPr="002B3D2A">
                    <w:rPr>
                      <w:rFonts w:ascii="Tahoma" w:hAnsi="Tahoma" w:cs="Tahoma"/>
                      <w:i/>
                      <w:iCs/>
                      <w:color w:val="333333"/>
                      <w:szCs w:val="24"/>
                      <w:lang w:val="en-US"/>
                    </w:rPr>
                    <w:t>integrity</w:t>
                  </w:r>
                  <w:r w:rsidRPr="002B3D2A">
                    <w:rPr>
                      <w:rFonts w:ascii="Tahoma" w:hAnsi="Tahoma" w:cs="Tahoma"/>
                      <w:color w:val="333333"/>
                      <w:szCs w:val="24"/>
                      <w:lang w:val="en-US"/>
                    </w:rPr>
                    <w:t>.</w:t>
                  </w:r>
                </w:p>
                <w:p w:rsidR="002B3D2A" w:rsidRPr="002B3D2A" w:rsidRDefault="002B3D2A" w:rsidP="002B3D2A">
                  <w:pPr>
                    <w:rPr>
                      <w:rFonts w:ascii="Tahoma" w:hAnsi="Tahoma" w:cs="Tahoma"/>
                      <w:color w:val="333333"/>
                      <w:szCs w:val="24"/>
                      <w:lang w:val="en-US"/>
                    </w:rPr>
                  </w:pPr>
                  <w:r w:rsidRPr="002B3D2A">
                    <w:rPr>
                      <w:rFonts w:ascii="Tahoma" w:hAnsi="Tahoma" w:cs="Tahoma"/>
                      <w:color w:val="333333"/>
                      <w:szCs w:val="24"/>
                      <w:lang w:val="en-US"/>
                    </w:rPr>
                    <w:t> </w:t>
                  </w:r>
                </w:p>
                <w:p w:rsidR="002B3D2A" w:rsidRPr="002B3D2A" w:rsidRDefault="002B3D2A" w:rsidP="002B3D2A">
                  <w:pPr>
                    <w:spacing w:line="15" w:lineRule="atLeast"/>
                    <w:rPr>
                      <w:rFonts w:ascii="Tahoma" w:hAnsi="Tahoma" w:cs="Tahoma"/>
                      <w:color w:val="333333"/>
                      <w:szCs w:val="24"/>
                      <w:lang w:val="en-US"/>
                    </w:rPr>
                  </w:pPr>
                  <w:r w:rsidRPr="002B3D2A">
                    <w:rPr>
                      <w:rFonts w:ascii="Tahoma" w:hAnsi="Tahoma" w:cs="Tahoma"/>
                      <w:b/>
                      <w:bCs/>
                      <w:color w:val="333333"/>
                      <w:szCs w:val="24"/>
                      <w:lang w:val="en-US"/>
                    </w:rPr>
                    <w:t>The day to day behavior of the medical practitioner should demonstrate the following:</w:t>
                  </w:r>
                </w:p>
              </w:tc>
            </w:tr>
          </w:tbl>
          <w:p w:rsidR="002B3D2A" w:rsidRPr="002B3D2A" w:rsidRDefault="002B3D2A" w:rsidP="002B3D2A">
            <w:pPr>
              <w:rPr>
                <w:rFonts w:ascii="Tahoma" w:hAnsi="Tahoma" w:cs="Tahoma"/>
                <w:color w:val="333333"/>
                <w:szCs w:val="24"/>
                <w:lang w:val="en-US"/>
              </w:rPr>
            </w:pPr>
          </w:p>
        </w:tc>
      </w:tr>
      <w:tr w:rsidR="002B3D2A" w:rsidRPr="002B3D2A">
        <w:tc>
          <w:tcPr>
            <w:tcW w:w="0" w:type="auto"/>
            <w:tcBorders>
              <w:top w:val="nil"/>
              <w:left w:val="nil"/>
              <w:bottom w:val="nil"/>
              <w:right w:val="nil"/>
            </w:tcBorders>
            <w:hideMark/>
          </w:tcPr>
          <w:p w:rsidR="002B3D2A" w:rsidRPr="002B3D2A" w:rsidRDefault="002B3D2A" w:rsidP="002B3D2A">
            <w:pPr>
              <w:spacing w:before="100" w:beforeAutospacing="1" w:after="100" w:afterAutospacing="1"/>
              <w:rPr>
                <w:rFonts w:ascii="Tahoma" w:hAnsi="Tahoma" w:cs="Tahoma"/>
                <w:color w:val="333333"/>
                <w:szCs w:val="24"/>
                <w:lang w:val="en-US"/>
              </w:rPr>
            </w:pPr>
            <w:r w:rsidRPr="002B3D2A">
              <w:rPr>
                <w:rFonts w:ascii="Tahoma" w:hAnsi="Tahoma" w:cs="Tahoma"/>
                <w:color w:val="333333"/>
                <w:szCs w:val="24"/>
                <w:lang w:val="en-US"/>
              </w:rPr>
              <w:t xml:space="preserve">» </w:t>
            </w:r>
            <w:hyperlink r:id="rId7" w:tgtFrame="_self" w:history="1">
              <w:r w:rsidRPr="002B3D2A">
                <w:rPr>
                  <w:rFonts w:ascii="Tahoma" w:hAnsi="Tahoma" w:cs="Tahoma"/>
                  <w:color w:val="006699"/>
                  <w:szCs w:val="24"/>
                  <w:lang w:val="en-US"/>
                </w:rPr>
                <w:t>1. COMPETENCE</w:t>
              </w:r>
            </w:hyperlink>
            <w:r w:rsidRPr="002B3D2A">
              <w:rPr>
                <w:rFonts w:ascii="Tahoma" w:hAnsi="Tahoma" w:cs="Tahoma"/>
                <w:color w:val="333333"/>
                <w:szCs w:val="24"/>
                <w:lang w:val="en-US"/>
              </w:rPr>
              <w:br/>
              <w:t xml:space="preserve">» </w:t>
            </w:r>
            <w:hyperlink r:id="rId8" w:tgtFrame="_self" w:history="1">
              <w:r w:rsidRPr="002B3D2A">
                <w:rPr>
                  <w:rFonts w:ascii="Tahoma" w:hAnsi="Tahoma" w:cs="Tahoma"/>
                  <w:color w:val="006699"/>
                  <w:szCs w:val="24"/>
                  <w:lang w:val="en-US"/>
                </w:rPr>
                <w:t>2. RESPECT</w:t>
              </w:r>
            </w:hyperlink>
            <w:r w:rsidRPr="002B3D2A">
              <w:rPr>
                <w:rFonts w:ascii="Tahoma" w:hAnsi="Tahoma" w:cs="Tahoma"/>
                <w:color w:val="333333"/>
                <w:szCs w:val="24"/>
                <w:lang w:val="en-US"/>
              </w:rPr>
              <w:br/>
              <w:t xml:space="preserve">» </w:t>
            </w:r>
            <w:hyperlink r:id="rId9" w:tgtFrame="_self" w:history="1">
              <w:r w:rsidRPr="002B3D2A">
                <w:rPr>
                  <w:rFonts w:ascii="Tahoma" w:hAnsi="Tahoma" w:cs="Tahoma"/>
                  <w:color w:val="006699"/>
                  <w:szCs w:val="24"/>
                  <w:lang w:val="en-US"/>
                </w:rPr>
                <w:t>3. INTEGRITY</w:t>
              </w:r>
            </w:hyperlink>
          </w:p>
        </w:tc>
      </w:tr>
    </w:tbl>
    <w:p w:rsidR="002B3D2A" w:rsidRDefault="002B3D2A">
      <w:pPr>
        <w:rPr>
          <w:lang w:val="en-US"/>
        </w:rPr>
      </w:pPr>
    </w:p>
    <w:p w:rsidR="002B3D2A" w:rsidRDefault="002B3D2A">
      <w:pPr>
        <w:rPr>
          <w:i/>
          <w:iCs/>
          <w:lang w:val="en-US"/>
        </w:rPr>
      </w:pPr>
      <w:r>
        <w:rPr>
          <w:lang w:val="en-US"/>
        </w:rPr>
        <w:t xml:space="preserve">Source:  </w:t>
      </w:r>
      <w:hyperlink r:id="rId10" w:history="1">
        <w:r w:rsidRPr="00565B72">
          <w:rPr>
            <w:rStyle w:val="Hyperlink"/>
            <w:i/>
            <w:iCs/>
            <w:lang w:val="en-US"/>
          </w:rPr>
          <w:t>http://www.moh.gov.ae/en/Page_445.aspx</w:t>
        </w:r>
      </w:hyperlink>
      <w:r>
        <w:rPr>
          <w:i/>
          <w:iCs/>
          <w:lang w:val="en-US"/>
        </w:rPr>
        <w:t xml:space="preserve"> (accessed 14/12/09)</w:t>
      </w:r>
    </w:p>
    <w:p w:rsidR="00555AE4" w:rsidRDefault="00555AE4">
      <w:pPr>
        <w:rPr>
          <w:lang w:val="en-US"/>
        </w:rPr>
      </w:pPr>
      <w:r>
        <w:rPr>
          <w:lang w:val="en-US"/>
        </w:rPr>
        <w:br w:type="page"/>
      </w:r>
    </w:p>
    <w:p w:rsidR="002B3D2A" w:rsidRPr="002B3D2A" w:rsidRDefault="002B3D2A">
      <w:pPr>
        <w:rPr>
          <w:lang w:val="en-US"/>
        </w:rPr>
      </w:pPr>
    </w:p>
    <w:p w:rsidR="007D1650" w:rsidRPr="007D1650" w:rsidRDefault="007D1650" w:rsidP="007D1650">
      <w:pPr>
        <w:spacing w:before="100" w:beforeAutospacing="1"/>
        <w:ind w:left="300"/>
        <w:rPr>
          <w:rFonts w:ascii="Tahoma" w:hAnsi="Tahoma" w:cs="Tahoma"/>
          <w:b/>
          <w:bCs/>
          <w:color w:val="006699"/>
          <w:szCs w:val="24"/>
          <w:lang w:val="en-US"/>
        </w:rPr>
      </w:pPr>
      <w:r w:rsidRPr="007D1650">
        <w:rPr>
          <w:rFonts w:ascii="Tahoma" w:hAnsi="Tahoma" w:cs="Tahoma"/>
          <w:b/>
          <w:bCs/>
          <w:color w:val="006699"/>
          <w:szCs w:val="24"/>
          <w:lang w:val="en-US"/>
        </w:rPr>
        <w:t xml:space="preserve">2.2 Rights </w:t>
      </w:r>
      <w:proofErr w:type="gramStart"/>
      <w:r w:rsidRPr="007D1650">
        <w:rPr>
          <w:rFonts w:ascii="Tahoma" w:hAnsi="Tahoma" w:cs="Tahoma"/>
          <w:b/>
          <w:bCs/>
          <w:color w:val="006699"/>
          <w:szCs w:val="24"/>
          <w:lang w:val="en-US"/>
        </w:rPr>
        <w:t>Of</w:t>
      </w:r>
      <w:proofErr w:type="gramEnd"/>
      <w:r w:rsidRPr="007D1650">
        <w:rPr>
          <w:rFonts w:ascii="Tahoma" w:hAnsi="Tahoma" w:cs="Tahoma"/>
          <w:b/>
          <w:bCs/>
          <w:color w:val="006699"/>
          <w:szCs w:val="24"/>
          <w:lang w:val="en-US"/>
        </w:rPr>
        <w:t xml:space="preserve"> Patients, Clients, Colleagues &amp; Others </w:t>
      </w:r>
    </w:p>
    <w:tbl>
      <w:tblPr>
        <w:tblW w:w="5000" w:type="pct"/>
        <w:tblCellMar>
          <w:left w:w="0" w:type="dxa"/>
          <w:right w:w="0" w:type="dxa"/>
        </w:tblCellMar>
        <w:tblLook w:val="04A0"/>
      </w:tblPr>
      <w:tblGrid>
        <w:gridCol w:w="9027"/>
      </w:tblGrid>
      <w:tr w:rsidR="007D1650" w:rsidRPr="007D1650">
        <w:tc>
          <w:tcPr>
            <w:tcW w:w="0" w:type="auto"/>
            <w:tcBorders>
              <w:top w:val="nil"/>
              <w:left w:val="nil"/>
              <w:bottom w:val="nil"/>
              <w:right w:val="nil"/>
            </w:tcBorders>
            <w:hideMark/>
          </w:tcPr>
          <w:tbl>
            <w:tblPr>
              <w:tblW w:w="4750" w:type="pct"/>
              <w:jc w:val="center"/>
              <w:tblCellMar>
                <w:top w:w="150" w:type="dxa"/>
                <w:left w:w="150" w:type="dxa"/>
                <w:bottom w:w="150" w:type="dxa"/>
                <w:right w:w="150" w:type="dxa"/>
              </w:tblCellMar>
              <w:tblLook w:val="04A0"/>
            </w:tblPr>
            <w:tblGrid>
              <w:gridCol w:w="8576"/>
            </w:tblGrid>
            <w:tr w:rsidR="007D1650" w:rsidRPr="007D1650">
              <w:trPr>
                <w:trHeight w:val="15"/>
                <w:jc w:val="center"/>
              </w:trPr>
              <w:tc>
                <w:tcPr>
                  <w:tcW w:w="0" w:type="auto"/>
                  <w:tcBorders>
                    <w:top w:val="nil"/>
                    <w:left w:val="nil"/>
                    <w:bottom w:val="nil"/>
                    <w:right w:val="nil"/>
                  </w:tcBorders>
                  <w:hideMark/>
                </w:tcPr>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b/>
                      <w:bCs/>
                      <w:color w:val="333333"/>
                      <w:szCs w:val="24"/>
                      <w:lang w:val="en-US"/>
                    </w:rPr>
                    <w:t xml:space="preserve">The Medical Practitioner: </w:t>
                  </w:r>
                </w:p>
                <w:p w:rsidR="007D1650" w:rsidRPr="007D1650" w:rsidRDefault="007D1650" w:rsidP="007D1650">
                  <w:pPr>
                    <w:spacing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2.2.1. Respects patient's dignity and privacy.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2.2.2. Treats patients politely and considerately.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2.2.3. In collaboration with other health care professionals, gives patients relevant and meaningful information including diagnosis, treatment, prognosis and cost.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2.2.4. Respects the rights of patients to receive competent treatment without regard for race, nationality or social status and, in an emergency situation, the ability to pay.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2.2.5. Respects the right of colleagues to work in an environment free from discrimination and harassment.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2.2.6. Respects the patient’s right to informed consent and to seeking a second opinion regarding the care they receive.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2.2.7. Refrains from subjecting patients to field experiments, medical or surgical practices that have not been proven to be successful in international studies. If patients accept to participate in medical research, the patients consent should be obtained a priori.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2.2.8. Refrains from speaking of one's colleagues in a manner that makes patients doubt their knowledge and skills. </w:t>
                  </w:r>
                </w:p>
                <w:p w:rsidR="007D1650" w:rsidRPr="007D1650" w:rsidRDefault="007D1650" w:rsidP="007D1650">
                  <w:pPr>
                    <w:spacing w:before="100" w:beforeAutospacing="1" w:after="100" w:afterAutospacing="1"/>
                    <w:rPr>
                      <w:rFonts w:ascii="Tahoma" w:hAnsi="Tahoma" w:cs="Tahoma"/>
                      <w:color w:val="333333"/>
                      <w:szCs w:val="24"/>
                      <w:lang w:val="en-US"/>
                    </w:rPr>
                  </w:pPr>
                  <w:r w:rsidRPr="007D1650">
                    <w:rPr>
                      <w:rFonts w:ascii="Tahoma" w:hAnsi="Tahoma" w:cs="Tahoma"/>
                      <w:color w:val="333333"/>
                      <w:szCs w:val="24"/>
                      <w:lang w:val="en-US"/>
                    </w:rPr>
                    <w:t xml:space="preserve">2.2.9. Gives priority to the investigation and treatment of patients solely on the basis of clinical need. </w:t>
                  </w:r>
                </w:p>
                <w:p w:rsidR="007D1650" w:rsidRPr="007D1650" w:rsidRDefault="007D1650" w:rsidP="007D1650">
                  <w:pPr>
                    <w:spacing w:before="100" w:beforeAutospacing="1" w:afterAutospacing="1" w:line="15" w:lineRule="atLeast"/>
                    <w:rPr>
                      <w:rFonts w:ascii="Tahoma" w:hAnsi="Tahoma" w:cs="Tahoma"/>
                      <w:color w:val="333333"/>
                      <w:szCs w:val="24"/>
                      <w:lang w:val="en-US"/>
                    </w:rPr>
                  </w:pPr>
                  <w:r w:rsidRPr="007D1650">
                    <w:rPr>
                      <w:rFonts w:ascii="Tahoma" w:hAnsi="Tahoma" w:cs="Tahoma"/>
                      <w:color w:val="333333"/>
                      <w:szCs w:val="24"/>
                      <w:lang w:val="en-US"/>
                    </w:rPr>
                    <w:t xml:space="preserve">2.2.10. Refrains from discontinuing care for, or ending the life of a terminal patient even when the patient is suffering from pain or when requested by the patient or his legal guardian. In such cases, the physician is expected to do his or her utmost to alleviate the patient's pain. </w:t>
                  </w:r>
                </w:p>
              </w:tc>
            </w:tr>
          </w:tbl>
          <w:p w:rsidR="007D1650" w:rsidRPr="007D1650" w:rsidRDefault="007D1650" w:rsidP="007D1650">
            <w:pPr>
              <w:rPr>
                <w:rFonts w:ascii="Tahoma" w:hAnsi="Tahoma" w:cs="Tahoma"/>
                <w:color w:val="333333"/>
                <w:szCs w:val="24"/>
                <w:lang w:val="en-US"/>
              </w:rPr>
            </w:pPr>
          </w:p>
        </w:tc>
      </w:tr>
    </w:tbl>
    <w:p w:rsidR="002B3D2A" w:rsidRPr="002B3D2A" w:rsidRDefault="002B3D2A">
      <w:pPr>
        <w:rPr>
          <w:lang w:val="en-US"/>
        </w:rPr>
      </w:pPr>
    </w:p>
    <w:p w:rsidR="002B3D2A" w:rsidRPr="002B3D2A" w:rsidRDefault="002B3D2A">
      <w:pPr>
        <w:rPr>
          <w:b/>
          <w:bCs/>
          <w:lang w:val="en-US"/>
        </w:rPr>
      </w:pPr>
      <w:r w:rsidRPr="002B3D2A">
        <w:rPr>
          <w:b/>
          <w:bCs/>
          <w:lang w:val="en-US"/>
        </w:rPr>
        <w:t>UAE Code of Conduct for use of medical records</w:t>
      </w:r>
    </w:p>
    <w:p w:rsidR="002B3D2A" w:rsidRPr="002B3D2A" w:rsidRDefault="002B3D2A" w:rsidP="002B3D2A">
      <w:pPr>
        <w:spacing w:before="100" w:beforeAutospacing="1"/>
        <w:ind w:left="300"/>
        <w:rPr>
          <w:rFonts w:ascii="Tahoma" w:hAnsi="Tahoma" w:cs="Tahoma"/>
          <w:b/>
          <w:bCs/>
          <w:color w:val="006699"/>
          <w:szCs w:val="24"/>
          <w:lang w:val="en-US"/>
        </w:rPr>
      </w:pPr>
      <w:r w:rsidRPr="002B3D2A">
        <w:rPr>
          <w:rFonts w:ascii="Tahoma" w:hAnsi="Tahoma" w:cs="Tahoma"/>
          <w:b/>
          <w:bCs/>
          <w:color w:val="006699"/>
          <w:szCs w:val="24"/>
          <w:lang w:val="en-US"/>
        </w:rPr>
        <w:t xml:space="preserve">3.1 Maintaining Confidentiality </w:t>
      </w:r>
      <w:proofErr w:type="gramStart"/>
      <w:r w:rsidRPr="002B3D2A">
        <w:rPr>
          <w:rFonts w:ascii="Tahoma" w:hAnsi="Tahoma" w:cs="Tahoma"/>
          <w:b/>
          <w:bCs/>
          <w:color w:val="006699"/>
          <w:szCs w:val="24"/>
          <w:lang w:val="en-US"/>
        </w:rPr>
        <w:t>Of</w:t>
      </w:r>
      <w:proofErr w:type="gramEnd"/>
      <w:r w:rsidRPr="002B3D2A">
        <w:rPr>
          <w:rFonts w:ascii="Tahoma" w:hAnsi="Tahoma" w:cs="Tahoma"/>
          <w:b/>
          <w:bCs/>
          <w:color w:val="006699"/>
          <w:szCs w:val="24"/>
          <w:lang w:val="en-US"/>
        </w:rPr>
        <w:t xml:space="preserve"> Information Regarding The Patient, Others &amp; The Organization </w:t>
      </w:r>
    </w:p>
    <w:tbl>
      <w:tblPr>
        <w:tblW w:w="5000" w:type="pct"/>
        <w:tblCellMar>
          <w:left w:w="0" w:type="dxa"/>
          <w:right w:w="0" w:type="dxa"/>
        </w:tblCellMar>
        <w:tblLook w:val="04A0"/>
      </w:tblPr>
      <w:tblGrid>
        <w:gridCol w:w="9027"/>
      </w:tblGrid>
      <w:tr w:rsidR="002B3D2A" w:rsidRPr="002B3D2A">
        <w:tc>
          <w:tcPr>
            <w:tcW w:w="0" w:type="auto"/>
            <w:tcBorders>
              <w:top w:val="nil"/>
              <w:left w:val="nil"/>
              <w:bottom w:val="nil"/>
              <w:right w:val="nil"/>
            </w:tcBorders>
            <w:hideMark/>
          </w:tcPr>
          <w:tbl>
            <w:tblPr>
              <w:tblW w:w="4750" w:type="pct"/>
              <w:jc w:val="center"/>
              <w:tblCellMar>
                <w:top w:w="150" w:type="dxa"/>
                <w:left w:w="150" w:type="dxa"/>
                <w:bottom w:w="150" w:type="dxa"/>
                <w:right w:w="150" w:type="dxa"/>
              </w:tblCellMar>
              <w:tblLook w:val="04A0"/>
            </w:tblPr>
            <w:tblGrid>
              <w:gridCol w:w="8576"/>
            </w:tblGrid>
            <w:tr w:rsidR="002B3D2A" w:rsidRPr="002B3D2A">
              <w:trPr>
                <w:trHeight w:val="15"/>
                <w:jc w:val="center"/>
              </w:trPr>
              <w:tc>
                <w:tcPr>
                  <w:tcW w:w="0" w:type="auto"/>
                  <w:tcBorders>
                    <w:top w:val="nil"/>
                    <w:left w:val="nil"/>
                    <w:bottom w:val="nil"/>
                    <w:right w:val="nil"/>
                  </w:tcBorders>
                  <w:hideMark/>
                </w:tcPr>
                <w:p w:rsidR="002B3D2A" w:rsidRPr="002B3D2A" w:rsidRDefault="002B3D2A" w:rsidP="002B3D2A">
                  <w:pPr>
                    <w:spacing w:before="100" w:beforeAutospacing="1" w:after="100" w:afterAutospacing="1"/>
                    <w:rPr>
                      <w:rFonts w:ascii="Tahoma" w:hAnsi="Tahoma" w:cs="Tahoma"/>
                      <w:color w:val="333333"/>
                      <w:szCs w:val="24"/>
                      <w:lang w:val="en-US"/>
                    </w:rPr>
                  </w:pPr>
                  <w:r w:rsidRPr="002B3D2A">
                    <w:rPr>
                      <w:rFonts w:ascii="Tahoma" w:hAnsi="Tahoma" w:cs="Tahoma"/>
                      <w:b/>
                      <w:bCs/>
                      <w:color w:val="333333"/>
                      <w:szCs w:val="24"/>
                      <w:lang w:val="en-US"/>
                    </w:rPr>
                    <w:t xml:space="preserve">The Medical Practitioner: </w:t>
                  </w:r>
                </w:p>
                <w:p w:rsidR="002B3D2A" w:rsidRPr="002B3D2A" w:rsidRDefault="002B3D2A" w:rsidP="002B3D2A">
                  <w:pPr>
                    <w:spacing w:beforeAutospacing="1" w:after="100" w:afterAutospacing="1"/>
                    <w:rPr>
                      <w:rFonts w:ascii="Tahoma" w:hAnsi="Tahoma" w:cs="Tahoma"/>
                      <w:color w:val="333333"/>
                      <w:szCs w:val="24"/>
                      <w:lang w:val="en-US"/>
                    </w:rPr>
                  </w:pPr>
                  <w:r w:rsidRPr="002B3D2A">
                    <w:rPr>
                      <w:rFonts w:ascii="Tahoma" w:hAnsi="Tahoma" w:cs="Tahoma"/>
                      <w:color w:val="333333"/>
                      <w:szCs w:val="24"/>
                      <w:lang w:val="en-US"/>
                    </w:rPr>
                    <w:lastRenderedPageBreak/>
                    <w:t xml:space="preserve">3.1.1. Recognizes that he/she has a unique access to information. </w:t>
                  </w:r>
                </w:p>
                <w:p w:rsidR="002B3D2A" w:rsidRPr="002B3D2A" w:rsidRDefault="002B3D2A" w:rsidP="002B3D2A">
                  <w:pPr>
                    <w:spacing w:before="100" w:beforeAutospacing="1" w:after="100" w:afterAutospacing="1"/>
                    <w:rPr>
                      <w:rFonts w:ascii="Tahoma" w:hAnsi="Tahoma" w:cs="Tahoma"/>
                      <w:color w:val="333333"/>
                      <w:szCs w:val="24"/>
                      <w:lang w:val="en-US"/>
                    </w:rPr>
                  </w:pPr>
                  <w:r w:rsidRPr="002B3D2A">
                    <w:rPr>
                      <w:rFonts w:ascii="Tahoma" w:hAnsi="Tahoma" w:cs="Tahoma"/>
                      <w:color w:val="333333"/>
                      <w:szCs w:val="24"/>
                      <w:lang w:val="en-US"/>
                    </w:rPr>
                    <w:t xml:space="preserve">3.1.2. Retains the strictest confidentiality of all information related to patients concerning their names, social status, health problems and other related information. </w:t>
                  </w:r>
                </w:p>
                <w:p w:rsidR="002B3D2A" w:rsidRPr="002B3D2A" w:rsidRDefault="002B3D2A" w:rsidP="002B3D2A">
                  <w:pPr>
                    <w:spacing w:before="100" w:beforeAutospacing="1" w:after="100" w:afterAutospacing="1"/>
                    <w:rPr>
                      <w:rFonts w:ascii="Tahoma" w:hAnsi="Tahoma" w:cs="Tahoma"/>
                      <w:color w:val="333333"/>
                      <w:szCs w:val="24"/>
                      <w:lang w:val="en-US"/>
                    </w:rPr>
                  </w:pPr>
                  <w:r w:rsidRPr="002B3D2A">
                    <w:rPr>
                      <w:rFonts w:ascii="Tahoma" w:hAnsi="Tahoma" w:cs="Tahoma"/>
                      <w:color w:val="333333"/>
                      <w:szCs w:val="24"/>
                      <w:lang w:val="en-US"/>
                    </w:rPr>
                    <w:t xml:space="preserve">3.1.3. Asks patient’s permission, before sharing information with their spouses, or relatives. </w:t>
                  </w:r>
                </w:p>
                <w:p w:rsidR="002B3D2A" w:rsidRPr="002B3D2A" w:rsidRDefault="002B3D2A" w:rsidP="002B3D2A">
                  <w:pPr>
                    <w:spacing w:before="100" w:beforeAutospacing="1" w:afterAutospacing="1" w:line="15" w:lineRule="atLeast"/>
                    <w:rPr>
                      <w:rFonts w:ascii="Tahoma" w:hAnsi="Tahoma" w:cs="Tahoma"/>
                      <w:color w:val="333333"/>
                      <w:szCs w:val="24"/>
                      <w:lang w:val="en-US"/>
                    </w:rPr>
                  </w:pPr>
                  <w:r w:rsidRPr="002B3D2A">
                    <w:rPr>
                      <w:rFonts w:ascii="Tahoma" w:hAnsi="Tahoma" w:cs="Tahoma"/>
                      <w:color w:val="333333"/>
                      <w:szCs w:val="24"/>
                      <w:lang w:val="en-US"/>
                    </w:rPr>
                    <w:t xml:space="preserve">3.1.4. Discloses any information regarding patients only with informed consent or as required by a court of law or when the wider public interest justifies disclosure. </w:t>
                  </w:r>
                </w:p>
              </w:tc>
            </w:tr>
          </w:tbl>
          <w:p w:rsidR="002B3D2A" w:rsidRPr="002B3D2A" w:rsidRDefault="002B3D2A" w:rsidP="002B3D2A">
            <w:pPr>
              <w:rPr>
                <w:rFonts w:ascii="Tahoma" w:hAnsi="Tahoma" w:cs="Tahoma"/>
                <w:color w:val="333333"/>
                <w:szCs w:val="24"/>
                <w:lang w:val="en-US"/>
              </w:rPr>
            </w:pPr>
          </w:p>
        </w:tc>
      </w:tr>
    </w:tbl>
    <w:p w:rsidR="00BA2A47" w:rsidRPr="00BA2A47" w:rsidRDefault="00BA2A47" w:rsidP="00BA2A47">
      <w:pPr>
        <w:spacing w:before="100" w:beforeAutospacing="1"/>
        <w:ind w:left="300"/>
        <w:rPr>
          <w:rFonts w:ascii="Tahoma" w:hAnsi="Tahoma" w:cs="Tahoma"/>
          <w:b/>
          <w:bCs/>
          <w:color w:val="006699"/>
          <w:szCs w:val="24"/>
          <w:lang w:val="en-US"/>
        </w:rPr>
      </w:pPr>
      <w:r w:rsidRPr="00BA2A47">
        <w:rPr>
          <w:rFonts w:ascii="Tahoma" w:hAnsi="Tahoma" w:cs="Tahoma"/>
          <w:b/>
          <w:bCs/>
          <w:color w:val="006699"/>
          <w:szCs w:val="24"/>
          <w:lang w:val="en-US"/>
        </w:rPr>
        <w:lastRenderedPageBreak/>
        <w:t xml:space="preserve">3.2 Carrying Out All Actions &amp; Responsibilities, Honest &amp; Fair Manner </w:t>
      </w:r>
    </w:p>
    <w:tbl>
      <w:tblPr>
        <w:tblW w:w="5000" w:type="pct"/>
        <w:tblCellMar>
          <w:left w:w="0" w:type="dxa"/>
          <w:right w:w="0" w:type="dxa"/>
        </w:tblCellMar>
        <w:tblLook w:val="04A0"/>
      </w:tblPr>
      <w:tblGrid>
        <w:gridCol w:w="9027"/>
      </w:tblGrid>
      <w:tr w:rsidR="00BA2A47" w:rsidRPr="00BA2A47">
        <w:tc>
          <w:tcPr>
            <w:tcW w:w="0" w:type="auto"/>
            <w:tcBorders>
              <w:top w:val="nil"/>
              <w:left w:val="nil"/>
              <w:bottom w:val="nil"/>
              <w:right w:val="nil"/>
            </w:tcBorders>
            <w:hideMark/>
          </w:tcPr>
          <w:tbl>
            <w:tblPr>
              <w:tblW w:w="4750" w:type="pct"/>
              <w:jc w:val="center"/>
              <w:tblCellMar>
                <w:top w:w="150" w:type="dxa"/>
                <w:left w:w="150" w:type="dxa"/>
                <w:bottom w:w="150" w:type="dxa"/>
                <w:right w:w="150" w:type="dxa"/>
              </w:tblCellMar>
              <w:tblLook w:val="04A0"/>
            </w:tblPr>
            <w:tblGrid>
              <w:gridCol w:w="8576"/>
            </w:tblGrid>
            <w:tr w:rsidR="00BA2A47" w:rsidRPr="00BA2A47">
              <w:trPr>
                <w:trHeight w:val="15"/>
                <w:jc w:val="center"/>
              </w:trPr>
              <w:tc>
                <w:tcPr>
                  <w:tcW w:w="0" w:type="auto"/>
                  <w:tcBorders>
                    <w:top w:val="nil"/>
                    <w:left w:val="nil"/>
                    <w:bottom w:val="nil"/>
                    <w:right w:val="nil"/>
                  </w:tcBorders>
                  <w:hideMark/>
                </w:tcPr>
                <w:p w:rsidR="00BA2A47" w:rsidRPr="00BA2A47" w:rsidRDefault="00BA2A47" w:rsidP="00BA2A47">
                  <w:pPr>
                    <w:spacing w:before="100" w:beforeAutospacing="1" w:after="100" w:afterAutospacing="1"/>
                    <w:rPr>
                      <w:rFonts w:ascii="Tahoma" w:hAnsi="Tahoma" w:cs="Tahoma"/>
                      <w:color w:val="333333"/>
                      <w:szCs w:val="24"/>
                      <w:lang w:val="en-US"/>
                    </w:rPr>
                  </w:pPr>
                  <w:r w:rsidRPr="00BB3DF6">
                    <w:rPr>
                      <w:rFonts w:ascii="Tahoma" w:hAnsi="Tahoma" w:cs="Tahoma"/>
                      <w:b/>
                      <w:bCs/>
                      <w:color w:val="333333"/>
                      <w:szCs w:val="24"/>
                      <w:lang w:val="en-US"/>
                    </w:rPr>
                    <w:t>The Medical Practitioner:</w:t>
                  </w:r>
                  <w:r w:rsidRPr="00BA2A47">
                    <w:rPr>
                      <w:rFonts w:ascii="Tahoma" w:hAnsi="Tahoma" w:cs="Tahoma"/>
                      <w:color w:val="333333"/>
                      <w:szCs w:val="24"/>
                      <w:lang w:val="en-US"/>
                    </w:rPr>
                    <w:t xml:space="preserve"> </w:t>
                  </w:r>
                </w:p>
                <w:p w:rsidR="00BA2A47" w:rsidRPr="00BA2A47" w:rsidRDefault="00BA2A47" w:rsidP="00BA2A47">
                  <w:pPr>
                    <w:spacing w:beforeAutospacing="1" w:after="100" w:afterAutospacing="1"/>
                    <w:rPr>
                      <w:rFonts w:ascii="Tahoma" w:hAnsi="Tahoma" w:cs="Tahoma"/>
                      <w:color w:val="333333"/>
                      <w:szCs w:val="24"/>
                      <w:lang w:val="en-US"/>
                    </w:rPr>
                  </w:pPr>
                  <w:r w:rsidRPr="00BA2A47">
                    <w:rPr>
                      <w:rFonts w:ascii="Tahoma" w:hAnsi="Tahoma" w:cs="Tahoma"/>
                      <w:color w:val="333333"/>
                      <w:szCs w:val="24"/>
                      <w:lang w:val="en-US"/>
                    </w:rPr>
                    <w:t xml:space="preserve">3.2.1. Accepts the need for testimony at judicial proceedings. </w:t>
                  </w:r>
                </w:p>
                <w:p w:rsidR="00BA2A47" w:rsidRPr="00BA2A47" w:rsidRDefault="00BA2A47" w:rsidP="00BA2A47">
                  <w:pPr>
                    <w:spacing w:before="100" w:beforeAutospacing="1" w:after="100" w:afterAutospacing="1"/>
                    <w:rPr>
                      <w:rFonts w:ascii="Tahoma" w:hAnsi="Tahoma" w:cs="Tahoma"/>
                      <w:color w:val="333333"/>
                      <w:szCs w:val="24"/>
                      <w:lang w:val="en-US"/>
                    </w:rPr>
                  </w:pPr>
                  <w:r w:rsidRPr="00BA2A47">
                    <w:rPr>
                      <w:rFonts w:ascii="Tahoma" w:hAnsi="Tahoma" w:cs="Tahoma"/>
                      <w:color w:val="333333"/>
                      <w:szCs w:val="24"/>
                      <w:lang w:val="en-US"/>
                    </w:rPr>
                    <w:t xml:space="preserve">3.2.2. Is truthful and honest in all forms of oral and written communications. </w:t>
                  </w:r>
                </w:p>
                <w:p w:rsidR="00BA2A47" w:rsidRPr="00BA2A47" w:rsidRDefault="00BA2A47" w:rsidP="00BA2A47">
                  <w:pPr>
                    <w:spacing w:before="100" w:beforeAutospacing="1" w:after="100" w:afterAutospacing="1"/>
                    <w:rPr>
                      <w:rFonts w:ascii="Tahoma" w:hAnsi="Tahoma" w:cs="Tahoma"/>
                      <w:color w:val="333333"/>
                      <w:szCs w:val="24"/>
                      <w:lang w:val="en-US"/>
                    </w:rPr>
                  </w:pPr>
                  <w:r w:rsidRPr="00BA2A47">
                    <w:rPr>
                      <w:rFonts w:ascii="Tahoma" w:hAnsi="Tahoma" w:cs="Tahoma"/>
                      <w:color w:val="333333"/>
                      <w:szCs w:val="24"/>
                      <w:lang w:val="en-US"/>
                    </w:rPr>
                    <w:t xml:space="preserve">3.2.3. Refrains from harming the personal or professional reputation of colleagues by making unsustainable comments about them. </w:t>
                  </w:r>
                </w:p>
                <w:p w:rsidR="00BA2A47" w:rsidRPr="00BA2A47" w:rsidRDefault="00BA2A47" w:rsidP="00BA2A47">
                  <w:pPr>
                    <w:spacing w:before="100" w:beforeAutospacing="1" w:after="100" w:afterAutospacing="1"/>
                    <w:rPr>
                      <w:rFonts w:ascii="Tahoma" w:hAnsi="Tahoma" w:cs="Tahoma"/>
                      <w:color w:val="333333"/>
                      <w:szCs w:val="24"/>
                      <w:lang w:val="en-US"/>
                    </w:rPr>
                  </w:pPr>
                  <w:r w:rsidRPr="00BA2A47">
                    <w:rPr>
                      <w:rFonts w:ascii="Tahoma" w:hAnsi="Tahoma" w:cs="Tahoma"/>
                      <w:color w:val="333333"/>
                      <w:szCs w:val="24"/>
                      <w:lang w:val="en-US"/>
                    </w:rPr>
                    <w:t xml:space="preserve">3.2.4. Acts as a role model in his/her loyalty, accuracy, fairness and justice. </w:t>
                  </w:r>
                </w:p>
                <w:p w:rsidR="00BA2A47" w:rsidRPr="00BA2A47" w:rsidRDefault="00BA2A47" w:rsidP="00BA2A47">
                  <w:pPr>
                    <w:spacing w:before="100" w:beforeAutospacing="1" w:after="100" w:afterAutospacing="1"/>
                    <w:rPr>
                      <w:rFonts w:ascii="Tahoma" w:hAnsi="Tahoma" w:cs="Tahoma"/>
                      <w:color w:val="333333"/>
                      <w:szCs w:val="24"/>
                      <w:lang w:val="en-US"/>
                    </w:rPr>
                  </w:pPr>
                  <w:r w:rsidRPr="00BA2A47">
                    <w:rPr>
                      <w:rFonts w:ascii="Tahoma" w:hAnsi="Tahoma" w:cs="Tahoma"/>
                      <w:color w:val="333333"/>
                      <w:szCs w:val="24"/>
                      <w:lang w:val="en-US"/>
                    </w:rPr>
                    <w:t xml:space="preserve">3.2.5. Shares knowledge and skills in a proactive and honest manner with other members of the medical team. </w:t>
                  </w:r>
                </w:p>
                <w:p w:rsidR="00BA2A47" w:rsidRPr="00BA2A47" w:rsidRDefault="00BA2A47" w:rsidP="00BA2A47">
                  <w:pPr>
                    <w:spacing w:before="100" w:beforeAutospacing="1" w:after="100" w:afterAutospacing="1"/>
                    <w:rPr>
                      <w:rFonts w:ascii="Tahoma" w:hAnsi="Tahoma" w:cs="Tahoma"/>
                      <w:color w:val="333333"/>
                      <w:szCs w:val="24"/>
                      <w:lang w:val="en-US"/>
                    </w:rPr>
                  </w:pPr>
                  <w:r w:rsidRPr="00BA2A47">
                    <w:rPr>
                      <w:rFonts w:ascii="Tahoma" w:hAnsi="Tahoma" w:cs="Tahoma"/>
                      <w:color w:val="333333"/>
                      <w:szCs w:val="24"/>
                      <w:lang w:val="en-US"/>
                    </w:rPr>
                    <w:t xml:space="preserve">3.2.6. Provides necessary medical assistance irrespective of the patient's financial status. </w:t>
                  </w:r>
                </w:p>
                <w:p w:rsidR="001D50DE" w:rsidRDefault="00BA2A47" w:rsidP="001D50DE">
                  <w:pPr>
                    <w:spacing w:before="100" w:beforeAutospacing="1" w:after="100" w:afterAutospacing="1"/>
                    <w:rPr>
                      <w:rFonts w:ascii="Tahoma" w:hAnsi="Tahoma" w:cs="Tahoma"/>
                      <w:color w:val="333333"/>
                      <w:szCs w:val="24"/>
                      <w:lang w:val="en-US"/>
                    </w:rPr>
                  </w:pPr>
                  <w:r w:rsidRPr="00BA2A47">
                    <w:rPr>
                      <w:rFonts w:ascii="Tahoma" w:hAnsi="Tahoma" w:cs="Tahoma"/>
                      <w:color w:val="333333"/>
                      <w:szCs w:val="24"/>
                      <w:lang w:val="en-US"/>
                    </w:rPr>
                    <w:t xml:space="preserve">3.2.7. Is prepared at all times to provide life-saving first aid in emergency situations. </w:t>
                  </w:r>
                </w:p>
                <w:p w:rsidR="001D50DE" w:rsidRPr="001D50DE" w:rsidRDefault="001D50DE" w:rsidP="001D50DE">
                  <w:pPr>
                    <w:spacing w:before="100" w:beforeAutospacing="1" w:after="100" w:afterAutospacing="1"/>
                    <w:rPr>
                      <w:rFonts w:ascii="Tahoma" w:hAnsi="Tahoma" w:cs="Tahoma"/>
                      <w:color w:val="333333"/>
                      <w:szCs w:val="24"/>
                      <w:lang w:val="en-US"/>
                    </w:rPr>
                  </w:pPr>
                  <w:r w:rsidRPr="001D50DE">
                    <w:rPr>
                      <w:rFonts w:ascii="Tahoma" w:hAnsi="Tahoma" w:cs="Tahoma"/>
                      <w:color w:val="333333"/>
                      <w:szCs w:val="24"/>
                      <w:lang w:val="en-US"/>
                    </w:rPr>
                    <w:t xml:space="preserve">3.2.8. Treats all patients equally without any form of discriminations. </w:t>
                  </w:r>
                </w:p>
                <w:p w:rsidR="001D50DE" w:rsidRPr="001D50DE" w:rsidRDefault="001D50DE" w:rsidP="001D50DE">
                  <w:pPr>
                    <w:spacing w:before="100" w:beforeAutospacing="1" w:after="100" w:afterAutospacing="1"/>
                    <w:rPr>
                      <w:rFonts w:ascii="Tahoma" w:hAnsi="Tahoma" w:cs="Tahoma"/>
                      <w:color w:val="333333"/>
                      <w:szCs w:val="24"/>
                      <w:lang w:val="en-US"/>
                    </w:rPr>
                  </w:pPr>
                  <w:r w:rsidRPr="001D50DE">
                    <w:rPr>
                      <w:rFonts w:ascii="Tahoma" w:hAnsi="Tahoma" w:cs="Tahoma"/>
                      <w:color w:val="333333"/>
                      <w:szCs w:val="24"/>
                      <w:lang w:val="en-US"/>
                    </w:rPr>
                    <w:t xml:space="preserve">3.2.9. Refrains from refusing or delaying treatment because of the belief that patients' actions have contributed to their condition or because of the risk involved in caring. </w:t>
                  </w:r>
                </w:p>
                <w:p w:rsidR="00BA2A47" w:rsidRPr="00BA2A47" w:rsidRDefault="00BA2A47" w:rsidP="00BA2A47">
                  <w:pPr>
                    <w:spacing w:before="100" w:beforeAutospacing="1" w:afterAutospacing="1" w:line="15" w:lineRule="atLeast"/>
                    <w:rPr>
                      <w:rFonts w:ascii="Tahoma" w:hAnsi="Tahoma" w:cs="Tahoma"/>
                      <w:color w:val="333333"/>
                      <w:szCs w:val="24"/>
                      <w:lang w:val="en-US"/>
                    </w:rPr>
                  </w:pPr>
                </w:p>
              </w:tc>
            </w:tr>
          </w:tbl>
          <w:p w:rsidR="00BA2A47" w:rsidRPr="00BA2A47" w:rsidRDefault="00BA2A47" w:rsidP="00BA2A47">
            <w:pPr>
              <w:rPr>
                <w:rFonts w:ascii="Tahoma" w:hAnsi="Tahoma" w:cs="Tahoma"/>
                <w:color w:val="333333"/>
                <w:szCs w:val="24"/>
                <w:lang w:val="en-US"/>
              </w:rPr>
            </w:pPr>
          </w:p>
        </w:tc>
      </w:tr>
    </w:tbl>
    <w:p w:rsidR="002B3D2A" w:rsidRPr="00FD459B" w:rsidRDefault="00FD459B">
      <w:pPr>
        <w:rPr>
          <w:b/>
          <w:bCs/>
          <w:szCs w:val="24"/>
          <w:lang w:val="en-US"/>
        </w:rPr>
      </w:pPr>
      <w:r w:rsidRPr="00FD459B">
        <w:rPr>
          <w:b/>
          <w:bCs/>
          <w:szCs w:val="24"/>
          <w:lang w:val="en-US"/>
        </w:rPr>
        <w:t>Medical Assistant’s Role in Ethics</w:t>
      </w:r>
    </w:p>
    <w:p w:rsidR="00FD459B" w:rsidRDefault="00FD459B">
      <w:pPr>
        <w:rPr>
          <w:szCs w:val="24"/>
          <w:lang w:val="en-US"/>
        </w:rPr>
      </w:pPr>
    </w:p>
    <w:p w:rsidR="00FD459B" w:rsidRDefault="00FD459B">
      <w:pPr>
        <w:rPr>
          <w:szCs w:val="24"/>
          <w:lang w:val="en-US"/>
        </w:rPr>
      </w:pPr>
      <w:r>
        <w:rPr>
          <w:szCs w:val="24"/>
          <w:lang w:val="en-US"/>
        </w:rPr>
        <w:t>As part of the medical team in a clinic or hospital, you are also expected to work and behave to ethical standards and are responsible for:</w:t>
      </w:r>
    </w:p>
    <w:p w:rsidR="00FD459B" w:rsidRDefault="00FD459B">
      <w:pPr>
        <w:rPr>
          <w:szCs w:val="24"/>
          <w:lang w:val="en-US"/>
        </w:rPr>
      </w:pPr>
    </w:p>
    <w:p w:rsidR="00FD459B" w:rsidRPr="00FD459B" w:rsidRDefault="00FD459B" w:rsidP="00FD459B">
      <w:pPr>
        <w:pStyle w:val="ListParagraph"/>
        <w:numPr>
          <w:ilvl w:val="0"/>
          <w:numId w:val="3"/>
        </w:numPr>
        <w:rPr>
          <w:szCs w:val="24"/>
          <w:lang w:val="en-US"/>
        </w:rPr>
      </w:pPr>
      <w:r w:rsidRPr="00FD459B">
        <w:rPr>
          <w:szCs w:val="24"/>
          <w:lang w:val="en-US"/>
        </w:rPr>
        <w:lastRenderedPageBreak/>
        <w:t>Protecting patient confidentiality</w:t>
      </w:r>
    </w:p>
    <w:p w:rsidR="00FD459B" w:rsidRPr="00FD459B" w:rsidRDefault="00FD459B" w:rsidP="00FD459B">
      <w:pPr>
        <w:pStyle w:val="ListParagraph"/>
        <w:numPr>
          <w:ilvl w:val="0"/>
          <w:numId w:val="3"/>
        </w:numPr>
        <w:rPr>
          <w:szCs w:val="24"/>
          <w:lang w:val="en-US"/>
        </w:rPr>
      </w:pPr>
      <w:r w:rsidRPr="00FD459B">
        <w:rPr>
          <w:szCs w:val="24"/>
          <w:lang w:val="en-US"/>
        </w:rPr>
        <w:t>Following all federal and emirate laws</w:t>
      </w:r>
    </w:p>
    <w:p w:rsidR="00FD459B" w:rsidRPr="00FD459B" w:rsidRDefault="00FD459B" w:rsidP="00FD459B">
      <w:pPr>
        <w:pStyle w:val="ListParagraph"/>
        <w:numPr>
          <w:ilvl w:val="0"/>
          <w:numId w:val="3"/>
        </w:numPr>
        <w:rPr>
          <w:szCs w:val="24"/>
          <w:lang w:val="en-US"/>
        </w:rPr>
      </w:pPr>
      <w:r w:rsidRPr="00FD459B">
        <w:rPr>
          <w:szCs w:val="24"/>
          <w:lang w:val="en-US"/>
        </w:rPr>
        <w:t>Being honest in everything that you do</w:t>
      </w:r>
    </w:p>
    <w:p w:rsidR="00FD459B" w:rsidRDefault="00FD459B">
      <w:pPr>
        <w:rPr>
          <w:szCs w:val="24"/>
          <w:lang w:val="en-US"/>
        </w:rPr>
      </w:pPr>
    </w:p>
    <w:p w:rsidR="00FD459B" w:rsidRDefault="00FD459B">
      <w:pPr>
        <w:rPr>
          <w:szCs w:val="24"/>
          <w:lang w:val="en-US"/>
        </w:rPr>
      </w:pPr>
      <w:r>
        <w:rPr>
          <w:szCs w:val="24"/>
          <w:lang w:val="en-US"/>
        </w:rPr>
        <w:t>You must apply ethical standards as you perform your work as a medical administrator.  You must keep your own feelings of what is right or wrong separate if they differ from the ethical code in your health organization.</w:t>
      </w:r>
      <w:r w:rsidR="00DD3644">
        <w:rPr>
          <w:szCs w:val="24"/>
          <w:lang w:val="en-US"/>
        </w:rPr>
        <w:t xml:space="preserve">  For example:</w:t>
      </w:r>
    </w:p>
    <w:p w:rsidR="00DD3644" w:rsidRDefault="00DD3644">
      <w:pPr>
        <w:rPr>
          <w:szCs w:val="24"/>
          <w:lang w:val="en-US"/>
        </w:rPr>
      </w:pPr>
    </w:p>
    <w:p w:rsidR="00DD3644" w:rsidRPr="00DD3644" w:rsidRDefault="00DD3644" w:rsidP="00DD3644">
      <w:pPr>
        <w:pBdr>
          <w:top w:val="single" w:sz="4" w:space="1" w:color="auto"/>
          <w:left w:val="single" w:sz="4" w:space="4" w:color="auto"/>
          <w:bottom w:val="single" w:sz="4" w:space="1" w:color="auto"/>
          <w:right w:val="single" w:sz="4" w:space="4" w:color="auto"/>
        </w:pBdr>
        <w:ind w:left="720"/>
        <w:rPr>
          <w:b/>
          <w:bCs/>
          <w:szCs w:val="24"/>
          <w:lang w:val="en-US"/>
        </w:rPr>
      </w:pPr>
      <w:r w:rsidRPr="00DD3644">
        <w:rPr>
          <w:b/>
          <w:bCs/>
          <w:szCs w:val="24"/>
          <w:lang w:val="en-US"/>
        </w:rPr>
        <w:t>How do you feel about abortion?  Do you think it’s right or wrong?</w:t>
      </w:r>
    </w:p>
    <w:p w:rsidR="00DD3644" w:rsidRDefault="00DD3644">
      <w:pPr>
        <w:rPr>
          <w:szCs w:val="24"/>
          <w:lang w:val="en-US"/>
        </w:rPr>
      </w:pPr>
    </w:p>
    <w:p w:rsidR="00DD3644" w:rsidRDefault="00DD3644">
      <w:pPr>
        <w:rPr>
          <w:szCs w:val="24"/>
          <w:lang w:val="en-US"/>
        </w:rPr>
      </w:pPr>
      <w:r>
        <w:rPr>
          <w:szCs w:val="24"/>
          <w:lang w:val="en-US"/>
        </w:rPr>
        <w:t>Your notes from the class discussion:</w:t>
      </w:r>
    </w:p>
    <w:p w:rsidR="00DD3644" w:rsidRDefault="00DD3644">
      <w:pPr>
        <w:rPr>
          <w:szCs w:val="24"/>
          <w:lang w:val="en-US"/>
        </w:rPr>
      </w:pPr>
    </w:p>
    <w:p w:rsidR="00DD3644" w:rsidRDefault="00DD3644">
      <w:pPr>
        <w:rPr>
          <w:szCs w:val="24"/>
          <w:lang w:val="en-US"/>
        </w:rPr>
      </w:pPr>
    </w:p>
    <w:p w:rsidR="00DD3644" w:rsidRDefault="00DD3644">
      <w:pPr>
        <w:rPr>
          <w:szCs w:val="24"/>
          <w:lang w:val="en-US"/>
        </w:rPr>
      </w:pPr>
    </w:p>
    <w:p w:rsidR="00DD3644" w:rsidRDefault="00DD3644">
      <w:pPr>
        <w:rPr>
          <w:szCs w:val="24"/>
          <w:lang w:val="en-US"/>
        </w:rPr>
      </w:pPr>
    </w:p>
    <w:p w:rsidR="00DD3644" w:rsidRDefault="00DD3644">
      <w:pPr>
        <w:rPr>
          <w:szCs w:val="24"/>
          <w:lang w:val="en-US"/>
        </w:rPr>
      </w:pPr>
    </w:p>
    <w:p w:rsidR="00DD3644" w:rsidRDefault="009A2D16">
      <w:pPr>
        <w:rPr>
          <w:szCs w:val="24"/>
          <w:lang w:val="en-US"/>
        </w:rPr>
      </w:pPr>
      <w:r>
        <w:rPr>
          <w:szCs w:val="24"/>
          <w:lang w:val="en-US"/>
        </w:rPr>
        <w:t>You must keep your personal opinions to yourself and treat every customer with the same respect.</w:t>
      </w:r>
    </w:p>
    <w:p w:rsidR="009A2D16" w:rsidRDefault="009A2D16">
      <w:pPr>
        <w:rPr>
          <w:szCs w:val="24"/>
          <w:lang w:val="en-US"/>
        </w:rPr>
      </w:pPr>
    </w:p>
    <w:p w:rsidR="009A2D16" w:rsidRPr="00555AE4" w:rsidRDefault="009A2D16" w:rsidP="009A2D16">
      <w:pPr>
        <w:pStyle w:val="Heading1"/>
        <w:rPr>
          <w:rFonts w:asciiTheme="minorBidi" w:hAnsiTheme="minorBidi" w:cstheme="minorBidi"/>
          <w:lang w:val="en-US"/>
        </w:rPr>
      </w:pPr>
      <w:r w:rsidRPr="00555AE4">
        <w:rPr>
          <w:rFonts w:asciiTheme="minorBidi" w:hAnsiTheme="minorBidi" w:cstheme="minorBidi"/>
          <w:lang w:val="en-US"/>
        </w:rPr>
        <w:t>Patient Advocacy</w:t>
      </w:r>
    </w:p>
    <w:p w:rsidR="009A2D16" w:rsidRDefault="009A2D16">
      <w:pPr>
        <w:rPr>
          <w:szCs w:val="24"/>
          <w:lang w:val="en-US"/>
        </w:rPr>
      </w:pPr>
    </w:p>
    <w:p w:rsidR="009A2D16" w:rsidRDefault="009A2D16">
      <w:pPr>
        <w:rPr>
          <w:szCs w:val="24"/>
          <w:lang w:val="en-US"/>
        </w:rPr>
      </w:pPr>
      <w:r>
        <w:rPr>
          <w:szCs w:val="24"/>
          <w:lang w:val="en-US"/>
        </w:rPr>
        <w:t xml:space="preserve">Your most important job as a medical administrator is to be a patient advocate.  This means that you the best interests of the patient </w:t>
      </w:r>
      <w:proofErr w:type="gramStart"/>
      <w:r>
        <w:rPr>
          <w:szCs w:val="24"/>
          <w:lang w:val="en-US"/>
        </w:rPr>
        <w:t>is</w:t>
      </w:r>
      <w:proofErr w:type="gramEnd"/>
      <w:r>
        <w:rPr>
          <w:szCs w:val="24"/>
          <w:lang w:val="en-US"/>
        </w:rPr>
        <w:t xml:space="preserve"> the most important priority for you.  It often means that you have to put you own </w:t>
      </w:r>
      <w:proofErr w:type="gramStart"/>
      <w:r>
        <w:rPr>
          <w:szCs w:val="24"/>
          <w:lang w:val="en-US"/>
        </w:rPr>
        <w:t>wants,</w:t>
      </w:r>
      <w:proofErr w:type="gramEnd"/>
      <w:r>
        <w:rPr>
          <w:szCs w:val="24"/>
          <w:lang w:val="en-US"/>
        </w:rPr>
        <w:t xml:space="preserve"> needs, beliefs, values and biases aside.  You should not be forced to compromise your own value system.</w:t>
      </w:r>
    </w:p>
    <w:p w:rsidR="00555AE4" w:rsidRDefault="00555AE4">
      <w:pPr>
        <w:rPr>
          <w:szCs w:val="24"/>
          <w:lang w:val="en-US"/>
        </w:rPr>
      </w:pPr>
    </w:p>
    <w:p w:rsidR="00DD3644" w:rsidRPr="00555AE4" w:rsidRDefault="00B15E0E" w:rsidP="00B15E0E">
      <w:pPr>
        <w:pStyle w:val="Heading1"/>
        <w:rPr>
          <w:rFonts w:asciiTheme="minorBidi" w:hAnsiTheme="minorBidi" w:cstheme="minorBidi"/>
          <w:lang w:val="en-US"/>
        </w:rPr>
      </w:pPr>
      <w:r w:rsidRPr="00555AE4">
        <w:rPr>
          <w:rFonts w:asciiTheme="minorBidi" w:hAnsiTheme="minorBidi" w:cstheme="minorBidi"/>
          <w:lang w:val="en-US"/>
        </w:rPr>
        <w:t>Patient Confidentiality</w:t>
      </w:r>
    </w:p>
    <w:p w:rsidR="00B15E0E" w:rsidRDefault="00B15E0E">
      <w:pPr>
        <w:rPr>
          <w:szCs w:val="24"/>
          <w:lang w:val="en-US"/>
        </w:rPr>
      </w:pPr>
    </w:p>
    <w:p w:rsidR="00077B7F" w:rsidRDefault="00B15E0E" w:rsidP="00077B7F">
      <w:pPr>
        <w:rPr>
          <w:szCs w:val="24"/>
          <w:lang w:val="en-US"/>
        </w:rPr>
      </w:pPr>
      <w:r>
        <w:rPr>
          <w:szCs w:val="24"/>
          <w:lang w:val="en-US"/>
        </w:rPr>
        <w:t xml:space="preserve">Confidentiality of patient information is one of the most important ethical principles.  </w:t>
      </w:r>
      <w:r w:rsidRPr="00B15E0E">
        <w:rPr>
          <w:b/>
          <w:bCs/>
          <w:szCs w:val="24"/>
          <w:lang w:val="en-US"/>
        </w:rPr>
        <w:t>You must never give information about a patient to anyone without the permission of the patient, unless is a legal requirement</w:t>
      </w:r>
      <w:r>
        <w:rPr>
          <w:szCs w:val="24"/>
          <w:lang w:val="en-US"/>
        </w:rPr>
        <w:t xml:space="preserve">.  </w:t>
      </w:r>
    </w:p>
    <w:p w:rsidR="00077B7F" w:rsidRDefault="00077B7F" w:rsidP="00077B7F">
      <w:pPr>
        <w:rPr>
          <w:szCs w:val="24"/>
          <w:lang w:val="en-US"/>
        </w:rPr>
      </w:pPr>
    </w:p>
    <w:p w:rsidR="00077B7F" w:rsidRDefault="00077B7F" w:rsidP="00077B7F">
      <w:pPr>
        <w:rPr>
          <w:szCs w:val="24"/>
          <w:lang w:val="en-US"/>
        </w:rPr>
      </w:pPr>
      <w:r>
        <w:rPr>
          <w:szCs w:val="24"/>
          <w:lang w:val="en-US"/>
        </w:rPr>
        <w:t>What exactly is confidential in your dealings with patients?</w:t>
      </w:r>
    </w:p>
    <w:p w:rsidR="00077B7F" w:rsidRDefault="00077B7F" w:rsidP="00077B7F">
      <w:pPr>
        <w:rPr>
          <w:szCs w:val="24"/>
          <w:lang w:val="en-US"/>
        </w:rPr>
      </w:pPr>
    </w:p>
    <w:p w:rsidR="00077B7F" w:rsidRPr="00077B7F" w:rsidRDefault="00077B7F" w:rsidP="00077B7F">
      <w:pPr>
        <w:pStyle w:val="ListParagraph"/>
        <w:numPr>
          <w:ilvl w:val="0"/>
          <w:numId w:val="4"/>
        </w:numPr>
        <w:rPr>
          <w:szCs w:val="24"/>
          <w:lang w:val="en-US"/>
        </w:rPr>
      </w:pPr>
      <w:r w:rsidRPr="00077B7F">
        <w:rPr>
          <w:szCs w:val="24"/>
          <w:lang w:val="en-US"/>
        </w:rPr>
        <w:t>What you say to them and they say to you.</w:t>
      </w:r>
    </w:p>
    <w:p w:rsidR="00077B7F" w:rsidRDefault="00077B7F" w:rsidP="00077B7F">
      <w:pPr>
        <w:pStyle w:val="ListParagraph"/>
        <w:numPr>
          <w:ilvl w:val="0"/>
          <w:numId w:val="4"/>
        </w:numPr>
        <w:rPr>
          <w:szCs w:val="24"/>
          <w:lang w:val="en-US"/>
        </w:rPr>
      </w:pPr>
      <w:r w:rsidRPr="00077B7F">
        <w:rPr>
          <w:szCs w:val="24"/>
          <w:lang w:val="en-US"/>
        </w:rPr>
        <w:t xml:space="preserve">What you do with the patient and what they do when they are with you.  </w:t>
      </w:r>
    </w:p>
    <w:p w:rsidR="00077B7F" w:rsidRDefault="00077B7F" w:rsidP="00077B7F">
      <w:pPr>
        <w:pStyle w:val="ListParagraph"/>
        <w:numPr>
          <w:ilvl w:val="0"/>
          <w:numId w:val="4"/>
        </w:numPr>
        <w:rPr>
          <w:szCs w:val="24"/>
          <w:lang w:val="en-US"/>
        </w:rPr>
      </w:pPr>
      <w:r>
        <w:rPr>
          <w:szCs w:val="24"/>
          <w:lang w:val="en-US"/>
        </w:rPr>
        <w:t>All documents about the patients.</w:t>
      </w:r>
    </w:p>
    <w:p w:rsidR="00077B7F" w:rsidRPr="00077B7F" w:rsidRDefault="00077B7F" w:rsidP="00077B7F">
      <w:pPr>
        <w:pStyle w:val="ListParagraph"/>
        <w:numPr>
          <w:ilvl w:val="0"/>
          <w:numId w:val="4"/>
        </w:numPr>
        <w:rPr>
          <w:szCs w:val="24"/>
          <w:lang w:val="en-US"/>
        </w:rPr>
      </w:pPr>
      <w:r>
        <w:rPr>
          <w:szCs w:val="24"/>
          <w:lang w:val="en-US"/>
        </w:rPr>
        <w:t>All notes from medical staff about the patients.</w:t>
      </w:r>
    </w:p>
    <w:p w:rsidR="00077B7F" w:rsidRDefault="00077B7F" w:rsidP="00077B7F">
      <w:pPr>
        <w:rPr>
          <w:szCs w:val="24"/>
          <w:lang w:val="en-US"/>
        </w:rPr>
      </w:pPr>
    </w:p>
    <w:p w:rsidR="00077B7F" w:rsidRDefault="004C70F4" w:rsidP="00077B7F">
      <w:pPr>
        <w:rPr>
          <w:szCs w:val="24"/>
          <w:lang w:val="en-US"/>
        </w:rPr>
      </w:pPr>
      <w:r>
        <w:rPr>
          <w:szCs w:val="24"/>
          <w:lang w:val="en-US"/>
        </w:rPr>
        <w:t xml:space="preserve">When you work with patients, they may be nervous, frightened and unhappy.  They may tell you things that they wouldn’t tell you in normal circumstances.  Family and friends may contact your office to ask about </w:t>
      </w:r>
      <w:r>
        <w:rPr>
          <w:szCs w:val="24"/>
          <w:lang w:val="en-US"/>
        </w:rPr>
        <w:lastRenderedPageBreak/>
        <w:t>the patient’s condition or to get information.  They may care about the patient, but NO INFORMATION must be given to anyone without written permission from the patient.</w:t>
      </w:r>
    </w:p>
    <w:p w:rsidR="00DD3644" w:rsidRDefault="00DD3644">
      <w:pPr>
        <w:rPr>
          <w:szCs w:val="24"/>
          <w:lang w:val="en-US"/>
        </w:rPr>
      </w:pPr>
    </w:p>
    <w:p w:rsidR="004C70F4" w:rsidRPr="00555AE4" w:rsidRDefault="004C70F4" w:rsidP="004C70F4">
      <w:pPr>
        <w:pStyle w:val="Heading1"/>
        <w:rPr>
          <w:rFonts w:asciiTheme="minorBidi" w:hAnsiTheme="minorBidi" w:cstheme="minorBidi"/>
          <w:lang w:val="en-US"/>
        </w:rPr>
      </w:pPr>
      <w:r w:rsidRPr="00555AE4">
        <w:rPr>
          <w:rFonts w:asciiTheme="minorBidi" w:hAnsiTheme="minorBidi" w:cstheme="minorBidi"/>
          <w:lang w:val="en-US"/>
        </w:rPr>
        <w:t>Honesty (Integrity)</w:t>
      </w:r>
    </w:p>
    <w:p w:rsidR="004C70F4" w:rsidRDefault="004C70F4">
      <w:pPr>
        <w:rPr>
          <w:szCs w:val="24"/>
          <w:lang w:val="en-US"/>
        </w:rPr>
      </w:pPr>
    </w:p>
    <w:p w:rsidR="004C70F4" w:rsidRDefault="003A01D0">
      <w:pPr>
        <w:rPr>
          <w:szCs w:val="24"/>
          <w:lang w:val="en-US"/>
        </w:rPr>
      </w:pPr>
      <w:r>
        <w:rPr>
          <w:szCs w:val="24"/>
          <w:lang w:val="en-US"/>
        </w:rPr>
        <w:t>Everyone makes mistakes.  How we manage those mistakes shows our ethical standards.  If you make a mistake (</w:t>
      </w:r>
      <w:proofErr w:type="spellStart"/>
      <w:r>
        <w:rPr>
          <w:szCs w:val="24"/>
          <w:lang w:val="en-US"/>
        </w:rPr>
        <w:t>eg</w:t>
      </w:r>
      <w:proofErr w:type="spellEnd"/>
      <w:r>
        <w:rPr>
          <w:szCs w:val="24"/>
          <w:lang w:val="en-US"/>
        </w:rPr>
        <w:t xml:space="preserve"> type the wrong information on a patient’s report) you must report the error to your supervisor immediately.  </w:t>
      </w:r>
      <w:r w:rsidRPr="003A01D0">
        <w:rPr>
          <w:b/>
          <w:bCs/>
          <w:szCs w:val="24"/>
          <w:lang w:val="en-US"/>
        </w:rPr>
        <w:t>A true professional is able to admit mistakes and take full responsibility for all actions</w:t>
      </w:r>
      <w:r>
        <w:rPr>
          <w:szCs w:val="24"/>
          <w:lang w:val="en-US"/>
        </w:rPr>
        <w:t xml:space="preserve">.  </w:t>
      </w:r>
    </w:p>
    <w:p w:rsidR="004C70F4" w:rsidRDefault="004C70F4">
      <w:pPr>
        <w:rPr>
          <w:szCs w:val="24"/>
          <w:lang w:val="en-US"/>
        </w:rPr>
      </w:pPr>
    </w:p>
    <w:p w:rsidR="0009589A" w:rsidRDefault="0009589A">
      <w:pPr>
        <w:rPr>
          <w:szCs w:val="24"/>
          <w:lang w:val="en-US"/>
        </w:rPr>
      </w:pPr>
      <w:r>
        <w:rPr>
          <w:szCs w:val="24"/>
          <w:lang w:val="en-US"/>
        </w:rPr>
        <w:t>Take care when sharing information with patients. Here are some tips:</w:t>
      </w:r>
    </w:p>
    <w:p w:rsidR="0009589A" w:rsidRDefault="0009589A">
      <w:pPr>
        <w:rPr>
          <w:szCs w:val="24"/>
          <w:lang w:val="en-US"/>
        </w:rPr>
      </w:pPr>
    </w:p>
    <w:p w:rsidR="0009589A" w:rsidRPr="0009589A" w:rsidRDefault="0009589A" w:rsidP="0009589A">
      <w:pPr>
        <w:pStyle w:val="ListParagraph"/>
        <w:numPr>
          <w:ilvl w:val="0"/>
          <w:numId w:val="5"/>
        </w:numPr>
        <w:rPr>
          <w:szCs w:val="24"/>
          <w:lang w:val="en-US"/>
        </w:rPr>
      </w:pPr>
      <w:r w:rsidRPr="0009589A">
        <w:rPr>
          <w:szCs w:val="24"/>
          <w:lang w:val="en-US"/>
        </w:rPr>
        <w:t>Give facts in a straight way – don’t try to be sympathetic</w:t>
      </w:r>
    </w:p>
    <w:p w:rsidR="0009589A" w:rsidRPr="0009589A" w:rsidRDefault="0009589A" w:rsidP="0009589A">
      <w:pPr>
        <w:pStyle w:val="ListParagraph"/>
        <w:numPr>
          <w:ilvl w:val="0"/>
          <w:numId w:val="5"/>
        </w:numPr>
        <w:rPr>
          <w:szCs w:val="24"/>
          <w:lang w:val="en-US"/>
        </w:rPr>
      </w:pPr>
      <w:r w:rsidRPr="0009589A">
        <w:rPr>
          <w:szCs w:val="24"/>
          <w:lang w:val="en-US"/>
        </w:rPr>
        <w:t xml:space="preserve">Never offer false hope </w:t>
      </w:r>
      <w:proofErr w:type="spellStart"/>
      <w:r w:rsidRPr="0009589A">
        <w:rPr>
          <w:szCs w:val="24"/>
          <w:lang w:val="en-US"/>
        </w:rPr>
        <w:t>eg</w:t>
      </w:r>
      <w:proofErr w:type="spellEnd"/>
      <w:r w:rsidRPr="0009589A">
        <w:rPr>
          <w:szCs w:val="24"/>
          <w:lang w:val="en-US"/>
        </w:rPr>
        <w:t xml:space="preserve"> “I’m sure you’ll be fine”</w:t>
      </w:r>
    </w:p>
    <w:p w:rsidR="0009589A" w:rsidRPr="0009589A" w:rsidRDefault="0009589A" w:rsidP="0009589A">
      <w:pPr>
        <w:pStyle w:val="ListParagraph"/>
        <w:numPr>
          <w:ilvl w:val="0"/>
          <w:numId w:val="5"/>
        </w:numPr>
        <w:rPr>
          <w:szCs w:val="24"/>
          <w:lang w:val="en-US"/>
        </w:rPr>
      </w:pPr>
      <w:r w:rsidRPr="0009589A">
        <w:rPr>
          <w:szCs w:val="24"/>
          <w:lang w:val="en-US"/>
        </w:rPr>
        <w:t>Tell the truth about risks and benefits of drugs and/or medical procedures</w:t>
      </w:r>
    </w:p>
    <w:p w:rsidR="0009589A" w:rsidRPr="0009589A" w:rsidRDefault="0009589A" w:rsidP="0009589A">
      <w:pPr>
        <w:pStyle w:val="ListParagraph"/>
        <w:numPr>
          <w:ilvl w:val="0"/>
          <w:numId w:val="5"/>
        </w:numPr>
        <w:rPr>
          <w:szCs w:val="24"/>
          <w:lang w:val="en-US"/>
        </w:rPr>
      </w:pPr>
      <w:r w:rsidRPr="0009589A">
        <w:rPr>
          <w:szCs w:val="24"/>
          <w:lang w:val="en-US"/>
        </w:rPr>
        <w:t>If you don’t know the answer to a question, don’t make one up!  Instead, say “I don’t know, but I will find out for you”.</w:t>
      </w:r>
    </w:p>
    <w:p w:rsidR="0009589A" w:rsidRPr="0009589A" w:rsidRDefault="0009589A" w:rsidP="0009589A">
      <w:pPr>
        <w:pStyle w:val="ListParagraph"/>
        <w:numPr>
          <w:ilvl w:val="0"/>
          <w:numId w:val="5"/>
        </w:numPr>
        <w:rPr>
          <w:szCs w:val="24"/>
          <w:lang w:val="en-US"/>
        </w:rPr>
      </w:pPr>
      <w:r w:rsidRPr="0009589A">
        <w:rPr>
          <w:szCs w:val="24"/>
          <w:lang w:val="en-US"/>
        </w:rPr>
        <w:t>Treat all patients with dignity, respect and honesty so that people can learn to trust you and know that you are professional in your work</w:t>
      </w:r>
    </w:p>
    <w:p w:rsidR="0009589A" w:rsidRDefault="0009589A" w:rsidP="0009589A">
      <w:pPr>
        <w:rPr>
          <w:szCs w:val="24"/>
          <w:lang w:val="en-US"/>
        </w:rPr>
      </w:pPr>
    </w:p>
    <w:p w:rsidR="0009589A" w:rsidRPr="00555AE4" w:rsidRDefault="007E4E37" w:rsidP="007E4E37">
      <w:pPr>
        <w:pStyle w:val="Heading1"/>
        <w:rPr>
          <w:rFonts w:asciiTheme="minorBidi" w:hAnsiTheme="minorBidi" w:cstheme="minorBidi"/>
          <w:lang w:val="en-US"/>
        </w:rPr>
      </w:pPr>
      <w:r w:rsidRPr="00555AE4">
        <w:rPr>
          <w:rFonts w:asciiTheme="minorBidi" w:hAnsiTheme="minorBidi" w:cstheme="minorBidi"/>
          <w:lang w:val="en-US"/>
        </w:rPr>
        <w:t>Ethical Issues in Office Management</w:t>
      </w:r>
    </w:p>
    <w:p w:rsidR="007E4E37" w:rsidRDefault="007E4E37" w:rsidP="0009589A">
      <w:pPr>
        <w:rPr>
          <w:szCs w:val="24"/>
          <w:lang w:val="en-US"/>
        </w:rPr>
      </w:pPr>
    </w:p>
    <w:p w:rsidR="007E4E37" w:rsidRDefault="007E4E37" w:rsidP="0009589A">
      <w:pPr>
        <w:rPr>
          <w:szCs w:val="24"/>
          <w:lang w:val="en-US"/>
        </w:rPr>
      </w:pPr>
      <w:r>
        <w:rPr>
          <w:szCs w:val="24"/>
          <w:lang w:val="en-US"/>
        </w:rPr>
        <w:t>Some ideas about ethical situations in the office:</w:t>
      </w:r>
    </w:p>
    <w:p w:rsidR="007E4E37" w:rsidRDefault="007E4E37" w:rsidP="0009589A">
      <w:pPr>
        <w:rPr>
          <w:szCs w:val="24"/>
          <w:lang w:val="en-US"/>
        </w:rPr>
      </w:pPr>
    </w:p>
    <w:p w:rsidR="007E4E37" w:rsidRPr="007E4E37" w:rsidRDefault="007E4E37" w:rsidP="007E4E37">
      <w:pPr>
        <w:pStyle w:val="ListParagraph"/>
        <w:numPr>
          <w:ilvl w:val="0"/>
          <w:numId w:val="6"/>
        </w:numPr>
        <w:rPr>
          <w:szCs w:val="24"/>
          <w:lang w:val="en-US"/>
        </w:rPr>
      </w:pPr>
      <w:r w:rsidRPr="007E4E37">
        <w:rPr>
          <w:szCs w:val="24"/>
          <w:lang w:val="en-US"/>
        </w:rPr>
        <w:t xml:space="preserve">Financial interest (profit) must not be the first priority.  </w:t>
      </w:r>
    </w:p>
    <w:p w:rsidR="007E4E37" w:rsidRPr="007E4E37" w:rsidRDefault="007E4E37" w:rsidP="007E4E37">
      <w:pPr>
        <w:pStyle w:val="ListParagraph"/>
        <w:numPr>
          <w:ilvl w:val="0"/>
          <w:numId w:val="6"/>
        </w:numPr>
        <w:rPr>
          <w:szCs w:val="24"/>
          <w:lang w:val="en-US"/>
        </w:rPr>
      </w:pPr>
      <w:r w:rsidRPr="007E4E37">
        <w:rPr>
          <w:szCs w:val="24"/>
          <w:lang w:val="en-US"/>
        </w:rPr>
        <w:t>If the physician wants to charge for cancelled appointments within 24 hours of a scheduled appointment, a warning notice must be posted in the reception area to let people know about this rule.</w:t>
      </w:r>
    </w:p>
    <w:p w:rsidR="007E4E37" w:rsidRPr="007E4E37" w:rsidRDefault="007E4E37" w:rsidP="007E4E37">
      <w:pPr>
        <w:pStyle w:val="ListParagraph"/>
        <w:numPr>
          <w:ilvl w:val="0"/>
          <w:numId w:val="6"/>
        </w:numPr>
        <w:rPr>
          <w:szCs w:val="24"/>
          <w:lang w:val="en-US"/>
        </w:rPr>
      </w:pPr>
      <w:r w:rsidRPr="007E4E37">
        <w:rPr>
          <w:szCs w:val="24"/>
          <w:lang w:val="en-US"/>
        </w:rPr>
        <w:t>Patient medical records must never be held in exchange for payment of a bill</w:t>
      </w:r>
    </w:p>
    <w:p w:rsidR="007E4E37" w:rsidRDefault="007E4E37" w:rsidP="007E4E37">
      <w:pPr>
        <w:pStyle w:val="ListParagraph"/>
        <w:numPr>
          <w:ilvl w:val="0"/>
          <w:numId w:val="6"/>
        </w:numPr>
        <w:rPr>
          <w:szCs w:val="24"/>
          <w:lang w:val="en-US"/>
        </w:rPr>
      </w:pPr>
      <w:r w:rsidRPr="00A91D65">
        <w:rPr>
          <w:szCs w:val="24"/>
          <w:lang w:val="en-US"/>
        </w:rPr>
        <w:t>Fees must not be too much.  Guidelines for charges should be given and should reflect the difficulty of the services required for the patient’s condition.</w:t>
      </w:r>
    </w:p>
    <w:p w:rsidR="00A91D65" w:rsidRDefault="00A91D65" w:rsidP="007E4E37">
      <w:pPr>
        <w:pStyle w:val="ListParagraph"/>
        <w:numPr>
          <w:ilvl w:val="0"/>
          <w:numId w:val="6"/>
        </w:numPr>
        <w:rPr>
          <w:szCs w:val="24"/>
          <w:lang w:val="en-US"/>
        </w:rPr>
      </w:pPr>
      <w:r>
        <w:rPr>
          <w:szCs w:val="24"/>
          <w:lang w:val="en-US"/>
        </w:rPr>
        <w:t>No fees should be charged for physician referrals or for admitting a patient to the hospital</w:t>
      </w:r>
    </w:p>
    <w:p w:rsidR="00A91D65" w:rsidRDefault="00865FBE" w:rsidP="007E4E37">
      <w:pPr>
        <w:pStyle w:val="ListParagraph"/>
        <w:numPr>
          <w:ilvl w:val="0"/>
          <w:numId w:val="6"/>
        </w:numPr>
        <w:rPr>
          <w:szCs w:val="24"/>
          <w:lang w:val="en-US"/>
        </w:rPr>
      </w:pPr>
      <w:r>
        <w:rPr>
          <w:szCs w:val="24"/>
          <w:lang w:val="en-US"/>
        </w:rPr>
        <w:t>A fee should not be charged to the patient for completing or filing a simple insurance form.</w:t>
      </w:r>
    </w:p>
    <w:p w:rsidR="00865FBE" w:rsidRDefault="00865FBE" w:rsidP="007E4E37">
      <w:pPr>
        <w:pStyle w:val="ListParagraph"/>
        <w:numPr>
          <w:ilvl w:val="0"/>
          <w:numId w:val="6"/>
        </w:numPr>
        <w:rPr>
          <w:szCs w:val="24"/>
          <w:lang w:val="en-US"/>
        </w:rPr>
      </w:pPr>
      <w:r>
        <w:rPr>
          <w:szCs w:val="24"/>
          <w:lang w:val="en-US"/>
        </w:rPr>
        <w:t>Take care when using computers to make sure that patient information is confidential.  Take extra care when using fax machines to send documents.</w:t>
      </w:r>
    </w:p>
    <w:p w:rsidR="00865FBE" w:rsidRPr="00A91D65" w:rsidRDefault="00865FBE" w:rsidP="007E4E37">
      <w:pPr>
        <w:pStyle w:val="ListParagraph"/>
        <w:numPr>
          <w:ilvl w:val="0"/>
          <w:numId w:val="6"/>
        </w:numPr>
        <w:rPr>
          <w:szCs w:val="24"/>
          <w:lang w:val="en-US"/>
        </w:rPr>
      </w:pPr>
      <w:r>
        <w:rPr>
          <w:szCs w:val="24"/>
          <w:lang w:val="en-US"/>
        </w:rPr>
        <w:t>If a physician closes his or her practice, or dies, all patients must be notified that the office is closing and must be given instructions about how to get th</w:t>
      </w:r>
      <w:r w:rsidR="00A1298E">
        <w:rPr>
          <w:szCs w:val="24"/>
          <w:lang w:val="en-US"/>
        </w:rPr>
        <w:t>eir medical recor</w:t>
      </w:r>
      <w:r>
        <w:rPr>
          <w:szCs w:val="24"/>
          <w:lang w:val="en-US"/>
        </w:rPr>
        <w:t xml:space="preserve">ds. </w:t>
      </w:r>
    </w:p>
    <w:p w:rsidR="0009589A" w:rsidRDefault="0009589A">
      <w:pPr>
        <w:rPr>
          <w:szCs w:val="24"/>
          <w:lang w:val="en-US"/>
        </w:rPr>
      </w:pPr>
    </w:p>
    <w:p w:rsidR="002B2213" w:rsidRPr="002B2213" w:rsidRDefault="002B2213">
      <w:pPr>
        <w:rPr>
          <w:b/>
          <w:bCs/>
          <w:i/>
          <w:iCs/>
          <w:szCs w:val="24"/>
          <w:lang w:val="en-US"/>
        </w:rPr>
      </w:pPr>
      <w:r w:rsidRPr="002B2213">
        <w:rPr>
          <w:b/>
          <w:bCs/>
          <w:i/>
          <w:iCs/>
          <w:szCs w:val="24"/>
          <w:lang w:val="en-US"/>
        </w:rPr>
        <w:t>Discussion Questions (critical thinking)</w:t>
      </w:r>
    </w:p>
    <w:p w:rsidR="002B2213" w:rsidRDefault="002B2213">
      <w:pPr>
        <w:rPr>
          <w:szCs w:val="24"/>
          <w:lang w:val="en-US"/>
        </w:rPr>
      </w:pPr>
    </w:p>
    <w:p w:rsidR="002B2213" w:rsidRPr="002B2213" w:rsidRDefault="002B2213" w:rsidP="002B2213">
      <w:pPr>
        <w:pStyle w:val="ListParagraph"/>
        <w:numPr>
          <w:ilvl w:val="0"/>
          <w:numId w:val="7"/>
        </w:numPr>
        <w:rPr>
          <w:szCs w:val="24"/>
          <w:lang w:val="en-US"/>
        </w:rPr>
      </w:pPr>
      <w:r w:rsidRPr="002B2213">
        <w:rPr>
          <w:szCs w:val="24"/>
          <w:lang w:val="en-US"/>
        </w:rPr>
        <w:t>A friend knows that you are studying Health Office Technology and asks you to diagnose her rash.  What do you say?</w:t>
      </w:r>
    </w:p>
    <w:p w:rsidR="002B2213" w:rsidRDefault="002B2213">
      <w:pPr>
        <w:rPr>
          <w:szCs w:val="24"/>
          <w:lang w:val="en-US"/>
        </w:rPr>
      </w:pPr>
    </w:p>
    <w:p w:rsidR="002B2213" w:rsidRDefault="002B2213" w:rsidP="002B2213">
      <w:pPr>
        <w:pBdr>
          <w:bottom w:val="single" w:sz="4" w:space="1" w:color="auto"/>
        </w:pBdr>
        <w:rPr>
          <w:szCs w:val="24"/>
          <w:lang w:val="en-US"/>
        </w:rPr>
      </w:pPr>
    </w:p>
    <w:p w:rsidR="002B2213" w:rsidRDefault="002B2213">
      <w:pPr>
        <w:rPr>
          <w:szCs w:val="24"/>
          <w:lang w:val="en-US"/>
        </w:rPr>
      </w:pPr>
    </w:p>
    <w:p w:rsidR="002B2213" w:rsidRDefault="002B2213" w:rsidP="002B2213">
      <w:pPr>
        <w:pStyle w:val="ListParagraph"/>
        <w:numPr>
          <w:ilvl w:val="0"/>
          <w:numId w:val="7"/>
        </w:numPr>
        <w:rPr>
          <w:szCs w:val="24"/>
          <w:lang w:val="en-US"/>
        </w:rPr>
      </w:pPr>
      <w:r>
        <w:rPr>
          <w:szCs w:val="24"/>
          <w:lang w:val="en-US"/>
        </w:rPr>
        <w:t>A patient owes a lot of money for medical treatment and does not have insurance.  She request copies of her medical records.  What do you do?</w:t>
      </w:r>
    </w:p>
    <w:p w:rsidR="002B2213" w:rsidRDefault="002B2213" w:rsidP="002B2213">
      <w:pPr>
        <w:rPr>
          <w:szCs w:val="24"/>
          <w:lang w:val="en-US"/>
        </w:rPr>
      </w:pPr>
    </w:p>
    <w:p w:rsidR="002B2213" w:rsidRDefault="002B2213" w:rsidP="002B2213">
      <w:pPr>
        <w:pBdr>
          <w:bottom w:val="single" w:sz="4" w:space="1" w:color="auto"/>
        </w:pBdr>
        <w:rPr>
          <w:szCs w:val="24"/>
          <w:lang w:val="en-US"/>
        </w:rPr>
      </w:pPr>
    </w:p>
    <w:p w:rsidR="002B2213" w:rsidRDefault="002B2213" w:rsidP="002B2213">
      <w:pPr>
        <w:rPr>
          <w:szCs w:val="24"/>
          <w:lang w:val="en-US"/>
        </w:rPr>
      </w:pPr>
    </w:p>
    <w:p w:rsidR="002B2213" w:rsidRDefault="002B2213" w:rsidP="002B2213">
      <w:pPr>
        <w:pStyle w:val="ListParagraph"/>
        <w:numPr>
          <w:ilvl w:val="0"/>
          <w:numId w:val="7"/>
        </w:numPr>
        <w:rPr>
          <w:szCs w:val="24"/>
          <w:lang w:val="en-US"/>
        </w:rPr>
      </w:pPr>
      <w:r>
        <w:rPr>
          <w:szCs w:val="24"/>
          <w:lang w:val="en-US"/>
        </w:rPr>
        <w:t>You think that a new member of staff in the office is stealing drugs.  What do you do?</w:t>
      </w:r>
    </w:p>
    <w:p w:rsidR="002B2213" w:rsidRDefault="002B2213" w:rsidP="002B2213">
      <w:pPr>
        <w:rPr>
          <w:szCs w:val="24"/>
          <w:lang w:val="en-US"/>
        </w:rPr>
      </w:pPr>
    </w:p>
    <w:p w:rsidR="002B2213" w:rsidRDefault="002B2213" w:rsidP="002B2213">
      <w:pPr>
        <w:pBdr>
          <w:bottom w:val="single" w:sz="4" w:space="1" w:color="auto"/>
        </w:pBdr>
        <w:rPr>
          <w:szCs w:val="24"/>
          <w:lang w:val="en-US"/>
        </w:rPr>
      </w:pPr>
    </w:p>
    <w:p w:rsidR="002B2213" w:rsidRPr="002B2213" w:rsidRDefault="002B2213" w:rsidP="002B2213">
      <w:pPr>
        <w:rPr>
          <w:szCs w:val="24"/>
          <w:lang w:val="en-US"/>
        </w:rPr>
      </w:pPr>
    </w:p>
    <w:p w:rsidR="002B2213" w:rsidRDefault="002B2213" w:rsidP="002B2213">
      <w:pPr>
        <w:pStyle w:val="ListParagraph"/>
        <w:numPr>
          <w:ilvl w:val="0"/>
          <w:numId w:val="7"/>
        </w:numPr>
        <w:rPr>
          <w:szCs w:val="24"/>
          <w:lang w:val="en-US"/>
        </w:rPr>
      </w:pPr>
      <w:r>
        <w:rPr>
          <w:szCs w:val="24"/>
          <w:lang w:val="en-US"/>
        </w:rPr>
        <w:t>You are the administrative officer for a doctor in a clinic.  Recently he has become forgetful.  No-one else has noticed a problem.  Should you report your concerns?  If yes, who would you report to?</w:t>
      </w:r>
    </w:p>
    <w:p w:rsidR="002B2213" w:rsidRDefault="002B2213" w:rsidP="002B2213">
      <w:pPr>
        <w:rPr>
          <w:szCs w:val="24"/>
          <w:lang w:val="en-US"/>
        </w:rPr>
      </w:pPr>
    </w:p>
    <w:p w:rsidR="002B2213" w:rsidRDefault="002B2213" w:rsidP="002B2213">
      <w:pPr>
        <w:pBdr>
          <w:bottom w:val="single" w:sz="4" w:space="1" w:color="auto"/>
        </w:pBdr>
        <w:rPr>
          <w:szCs w:val="24"/>
          <w:lang w:val="en-US"/>
        </w:rPr>
      </w:pPr>
    </w:p>
    <w:p w:rsidR="002B2213" w:rsidRPr="002B2213" w:rsidRDefault="002B2213" w:rsidP="002B2213">
      <w:pPr>
        <w:rPr>
          <w:szCs w:val="24"/>
          <w:lang w:val="en-US"/>
        </w:rPr>
      </w:pPr>
    </w:p>
    <w:p w:rsidR="002B2213" w:rsidRPr="002B3D2A" w:rsidRDefault="002B2213">
      <w:pPr>
        <w:rPr>
          <w:szCs w:val="24"/>
          <w:lang w:val="en-US"/>
        </w:rPr>
      </w:pPr>
    </w:p>
    <w:sectPr w:rsidR="002B2213" w:rsidRPr="002B3D2A" w:rsidSect="00487C53">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A7" w:rsidRDefault="00BA49A7" w:rsidP="009632FD">
      <w:r>
        <w:separator/>
      </w:r>
    </w:p>
  </w:endnote>
  <w:endnote w:type="continuationSeparator" w:id="0">
    <w:p w:rsidR="00BA49A7" w:rsidRDefault="00BA49A7" w:rsidP="00963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one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A7" w:rsidRPr="009632FD" w:rsidRDefault="00BA49A7">
    <w:pPr>
      <w:pStyle w:val="Footer"/>
      <w:rPr>
        <w:sz w:val="16"/>
      </w:rPr>
    </w:pPr>
    <w:r>
      <w:rPr>
        <w:sz w:val="16"/>
      </w:rPr>
      <w:t>AAW/</w:t>
    </w:r>
    <w:proofErr w:type="spellStart"/>
    <w:r>
      <w:rPr>
        <w:sz w:val="16"/>
      </w:rPr>
      <w:t>dee</w:t>
    </w:r>
    <w:proofErr w:type="spellEnd"/>
    <w:r>
      <w:rPr>
        <w:sz w:val="16"/>
      </w:rPr>
      <w:t>/</w:t>
    </w:r>
    <w:fldSimple w:instr=" FILENAME   \* MERGEFORMAT ">
      <w:r w:rsidRPr="00BA49A7">
        <w:rPr>
          <w:noProof/>
          <w:sz w:val="16"/>
        </w:rPr>
        <w:t>ethics introduction</w:t>
      </w:r>
    </w:fldSimple>
    <w:r>
      <w:rPr>
        <w:sz w:val="16"/>
      </w:rPr>
      <w:t>/</w:t>
    </w:r>
    <w:r w:rsidR="002F6E60">
      <w:rPr>
        <w:sz w:val="16"/>
      </w:rPr>
      <w:fldChar w:fldCharType="begin"/>
    </w:r>
    <w:r>
      <w:rPr>
        <w:sz w:val="16"/>
      </w:rPr>
      <w:instrText xml:space="preserve"> DATE  \@ "d-MMM-yy"  \* MERGEFORMAT </w:instrText>
    </w:r>
    <w:r w:rsidR="002F6E60">
      <w:rPr>
        <w:sz w:val="16"/>
      </w:rPr>
      <w:fldChar w:fldCharType="separate"/>
    </w:r>
    <w:r w:rsidR="001152D4">
      <w:rPr>
        <w:noProof/>
        <w:sz w:val="16"/>
      </w:rPr>
      <w:t>19-Dec-10</w:t>
    </w:r>
    <w:r w:rsidR="002F6E60">
      <w:rPr>
        <w:sz w:val="16"/>
      </w:rPr>
      <w:fldChar w:fldCharType="end"/>
    </w:r>
    <w:r>
      <w:rPr>
        <w:sz w:val="16"/>
      </w:rPr>
      <w:tab/>
    </w:r>
    <w:r w:rsidR="002F6E60">
      <w:rPr>
        <w:sz w:val="16"/>
      </w:rPr>
      <w:fldChar w:fldCharType="begin"/>
    </w:r>
    <w:r>
      <w:rPr>
        <w:sz w:val="16"/>
      </w:rPr>
      <w:instrText xml:space="preserve"> PAGE   \* MERGEFORMAT </w:instrText>
    </w:r>
    <w:r w:rsidR="002F6E60">
      <w:rPr>
        <w:sz w:val="16"/>
      </w:rPr>
      <w:fldChar w:fldCharType="separate"/>
    </w:r>
    <w:r w:rsidR="00555AE4">
      <w:rPr>
        <w:noProof/>
        <w:sz w:val="16"/>
      </w:rPr>
      <w:t>4</w:t>
    </w:r>
    <w:r w:rsidR="002F6E60">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A7" w:rsidRDefault="00BA49A7" w:rsidP="009632FD">
      <w:r>
        <w:separator/>
      </w:r>
    </w:p>
  </w:footnote>
  <w:footnote w:type="continuationSeparator" w:id="0">
    <w:p w:rsidR="00BA49A7" w:rsidRDefault="00BA49A7" w:rsidP="00963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932"/>
    <w:multiLevelType w:val="hybridMultilevel"/>
    <w:tmpl w:val="AC50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F6065"/>
    <w:multiLevelType w:val="hybridMultilevel"/>
    <w:tmpl w:val="782A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5494C"/>
    <w:multiLevelType w:val="hybridMultilevel"/>
    <w:tmpl w:val="5152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A3AF0"/>
    <w:multiLevelType w:val="hybridMultilevel"/>
    <w:tmpl w:val="A3BA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B37AD"/>
    <w:multiLevelType w:val="multilevel"/>
    <w:tmpl w:val="A9D83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C5371"/>
    <w:multiLevelType w:val="hybridMultilevel"/>
    <w:tmpl w:val="98F6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E52CF"/>
    <w:multiLevelType w:val="hybridMultilevel"/>
    <w:tmpl w:val="A2A4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3D2A"/>
    <w:rsid w:val="00077B7F"/>
    <w:rsid w:val="0009589A"/>
    <w:rsid w:val="001152D4"/>
    <w:rsid w:val="00122CFD"/>
    <w:rsid w:val="0016346F"/>
    <w:rsid w:val="00196191"/>
    <w:rsid w:val="001A00FF"/>
    <w:rsid w:val="001D50DE"/>
    <w:rsid w:val="002B2213"/>
    <w:rsid w:val="002B3D2A"/>
    <w:rsid w:val="002B6EF7"/>
    <w:rsid w:val="002F6E60"/>
    <w:rsid w:val="00361646"/>
    <w:rsid w:val="003A01D0"/>
    <w:rsid w:val="003B0461"/>
    <w:rsid w:val="00402E67"/>
    <w:rsid w:val="00481D23"/>
    <w:rsid w:val="00487C53"/>
    <w:rsid w:val="00496953"/>
    <w:rsid w:val="004C70F4"/>
    <w:rsid w:val="005178F2"/>
    <w:rsid w:val="00555AE4"/>
    <w:rsid w:val="005B0B91"/>
    <w:rsid w:val="0062107E"/>
    <w:rsid w:val="006D2790"/>
    <w:rsid w:val="00767C4C"/>
    <w:rsid w:val="007C21B1"/>
    <w:rsid w:val="007D1650"/>
    <w:rsid w:val="007E4E37"/>
    <w:rsid w:val="008051F6"/>
    <w:rsid w:val="00865FBE"/>
    <w:rsid w:val="008B0436"/>
    <w:rsid w:val="009632FD"/>
    <w:rsid w:val="00964A15"/>
    <w:rsid w:val="009A2D16"/>
    <w:rsid w:val="00A021D4"/>
    <w:rsid w:val="00A1298E"/>
    <w:rsid w:val="00A40DDD"/>
    <w:rsid w:val="00A91D65"/>
    <w:rsid w:val="00AE44A6"/>
    <w:rsid w:val="00B15E0E"/>
    <w:rsid w:val="00BA2A47"/>
    <w:rsid w:val="00BA49A7"/>
    <w:rsid w:val="00BB3DF6"/>
    <w:rsid w:val="00BC5130"/>
    <w:rsid w:val="00BF08BA"/>
    <w:rsid w:val="00C97CE0"/>
    <w:rsid w:val="00D650C6"/>
    <w:rsid w:val="00DD3644"/>
    <w:rsid w:val="00EF430B"/>
    <w:rsid w:val="00FD45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C6"/>
    <w:rPr>
      <w:rFonts w:ascii="Verdana" w:hAnsi="Verdana"/>
      <w:sz w:val="24"/>
      <w:lang w:val="en-GB"/>
    </w:rPr>
  </w:style>
  <w:style w:type="paragraph" w:styleId="Heading1">
    <w:name w:val="heading 1"/>
    <w:basedOn w:val="Normal"/>
    <w:next w:val="Normal"/>
    <w:link w:val="Heading1Char"/>
    <w:qFormat/>
    <w:rsid w:val="00196191"/>
    <w:pPr>
      <w:keepNext/>
      <w:outlineLvl w:val="0"/>
    </w:pPr>
    <w:rPr>
      <w:rFonts w:ascii="Coronet" w:hAnsi="Coronet"/>
      <w:b/>
      <w:sz w:val="28"/>
    </w:rPr>
  </w:style>
  <w:style w:type="paragraph" w:styleId="Heading2">
    <w:name w:val="heading 2"/>
    <w:basedOn w:val="Normal"/>
    <w:next w:val="Normal"/>
    <w:link w:val="Heading2Char"/>
    <w:qFormat/>
    <w:rsid w:val="00196191"/>
    <w:pPr>
      <w:keepNext/>
      <w:outlineLvl w:val="1"/>
    </w:pPr>
    <w:rPr>
      <w:rFonts w:ascii="Arial" w:hAnsi="Arial"/>
      <w:sz w:val="40"/>
    </w:rPr>
  </w:style>
  <w:style w:type="paragraph" w:styleId="Heading3">
    <w:name w:val="heading 3"/>
    <w:basedOn w:val="Normal"/>
    <w:next w:val="Normal"/>
    <w:link w:val="Heading3Char"/>
    <w:qFormat/>
    <w:rsid w:val="00196191"/>
    <w:pPr>
      <w:keepNext/>
      <w:outlineLvl w:val="2"/>
    </w:pPr>
    <w:rPr>
      <w:rFonts w:ascii="Arial" w:hAnsi="Arial"/>
      <w:sz w:val="28"/>
    </w:rPr>
  </w:style>
  <w:style w:type="paragraph" w:styleId="Heading4">
    <w:name w:val="heading 4"/>
    <w:basedOn w:val="Normal"/>
    <w:next w:val="Normal"/>
    <w:link w:val="Heading4Char"/>
    <w:qFormat/>
    <w:rsid w:val="00196191"/>
    <w:pPr>
      <w:keepNext/>
      <w:tabs>
        <w:tab w:val="left" w:pos="2070"/>
      </w:tabs>
      <w:jc w:val="center"/>
      <w:outlineLvl w:val="3"/>
    </w:pPr>
    <w:rPr>
      <w:rFonts w:ascii="Arial" w:hAnsi="Arial"/>
      <w:sz w:val="32"/>
    </w:rPr>
  </w:style>
  <w:style w:type="paragraph" w:styleId="Heading5">
    <w:name w:val="heading 5"/>
    <w:basedOn w:val="Normal"/>
    <w:next w:val="Normal"/>
    <w:link w:val="Heading5Char"/>
    <w:qFormat/>
    <w:rsid w:val="00196191"/>
    <w:pPr>
      <w:keepNext/>
      <w:outlineLvl w:val="4"/>
    </w:pPr>
    <w:rPr>
      <w:b/>
    </w:rPr>
  </w:style>
  <w:style w:type="paragraph" w:styleId="Heading6">
    <w:name w:val="heading 6"/>
    <w:basedOn w:val="Normal"/>
    <w:next w:val="Normal"/>
    <w:link w:val="Heading6Char"/>
    <w:qFormat/>
    <w:rsid w:val="00196191"/>
    <w:pPr>
      <w:keepNext/>
      <w:outlineLvl w:val="5"/>
    </w:pPr>
  </w:style>
  <w:style w:type="paragraph" w:styleId="Heading7">
    <w:name w:val="heading 7"/>
    <w:basedOn w:val="Normal"/>
    <w:next w:val="Normal"/>
    <w:link w:val="Heading7Char"/>
    <w:qFormat/>
    <w:rsid w:val="00196191"/>
    <w:pPr>
      <w:keepNext/>
      <w:outlineLvl w:val="6"/>
    </w:pPr>
    <w:rPr>
      <w:b/>
    </w:rPr>
  </w:style>
  <w:style w:type="paragraph" w:styleId="Heading8">
    <w:name w:val="heading 8"/>
    <w:basedOn w:val="Normal"/>
    <w:next w:val="Normal"/>
    <w:link w:val="Heading8Char"/>
    <w:qFormat/>
    <w:rsid w:val="00196191"/>
    <w:pPr>
      <w:keepNext/>
      <w:outlineLvl w:val="7"/>
    </w:pPr>
    <w:rPr>
      <w:rFonts w:ascii="Arial" w:hAnsi="Arial"/>
      <w:b/>
      <w:sz w:val="36"/>
    </w:rPr>
  </w:style>
  <w:style w:type="paragraph" w:styleId="Heading9">
    <w:name w:val="heading 9"/>
    <w:basedOn w:val="Normal"/>
    <w:next w:val="Normal"/>
    <w:link w:val="Heading9Char"/>
    <w:qFormat/>
    <w:rsid w:val="00196191"/>
    <w:pPr>
      <w:keepNext/>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191"/>
    <w:rPr>
      <w:rFonts w:ascii="Coronet" w:hAnsi="Coronet"/>
      <w:b/>
      <w:sz w:val="28"/>
    </w:rPr>
  </w:style>
  <w:style w:type="character" w:customStyle="1" w:styleId="Heading2Char">
    <w:name w:val="Heading 2 Char"/>
    <w:basedOn w:val="DefaultParagraphFont"/>
    <w:link w:val="Heading2"/>
    <w:rsid w:val="00196191"/>
    <w:rPr>
      <w:rFonts w:ascii="Arial" w:hAnsi="Arial"/>
      <w:sz w:val="40"/>
    </w:rPr>
  </w:style>
  <w:style w:type="character" w:customStyle="1" w:styleId="Heading3Char">
    <w:name w:val="Heading 3 Char"/>
    <w:basedOn w:val="DefaultParagraphFont"/>
    <w:link w:val="Heading3"/>
    <w:rsid w:val="00196191"/>
    <w:rPr>
      <w:rFonts w:ascii="Arial" w:hAnsi="Arial"/>
      <w:sz w:val="28"/>
    </w:rPr>
  </w:style>
  <w:style w:type="character" w:customStyle="1" w:styleId="Heading4Char">
    <w:name w:val="Heading 4 Char"/>
    <w:basedOn w:val="DefaultParagraphFont"/>
    <w:link w:val="Heading4"/>
    <w:rsid w:val="00196191"/>
    <w:rPr>
      <w:rFonts w:ascii="Arial" w:hAnsi="Arial"/>
      <w:sz w:val="32"/>
    </w:rPr>
  </w:style>
  <w:style w:type="character" w:customStyle="1" w:styleId="Heading5Char">
    <w:name w:val="Heading 5 Char"/>
    <w:basedOn w:val="DefaultParagraphFont"/>
    <w:link w:val="Heading5"/>
    <w:rsid w:val="00196191"/>
    <w:rPr>
      <w:b/>
      <w:sz w:val="24"/>
    </w:rPr>
  </w:style>
  <w:style w:type="character" w:customStyle="1" w:styleId="Heading6Char">
    <w:name w:val="Heading 6 Char"/>
    <w:basedOn w:val="DefaultParagraphFont"/>
    <w:link w:val="Heading6"/>
    <w:rsid w:val="00196191"/>
    <w:rPr>
      <w:sz w:val="24"/>
    </w:rPr>
  </w:style>
  <w:style w:type="character" w:customStyle="1" w:styleId="Heading7Char">
    <w:name w:val="Heading 7 Char"/>
    <w:basedOn w:val="DefaultParagraphFont"/>
    <w:link w:val="Heading7"/>
    <w:rsid w:val="00196191"/>
    <w:rPr>
      <w:b/>
    </w:rPr>
  </w:style>
  <w:style w:type="character" w:customStyle="1" w:styleId="Heading8Char">
    <w:name w:val="Heading 8 Char"/>
    <w:basedOn w:val="DefaultParagraphFont"/>
    <w:link w:val="Heading8"/>
    <w:rsid w:val="00196191"/>
    <w:rPr>
      <w:rFonts w:ascii="Arial" w:hAnsi="Arial"/>
      <w:b/>
      <w:sz w:val="36"/>
    </w:rPr>
  </w:style>
  <w:style w:type="character" w:customStyle="1" w:styleId="Heading9Char">
    <w:name w:val="Heading 9 Char"/>
    <w:basedOn w:val="DefaultParagraphFont"/>
    <w:link w:val="Heading9"/>
    <w:rsid w:val="00196191"/>
    <w:rPr>
      <w:rFonts w:ascii="Arial" w:hAnsi="Arial"/>
      <w:sz w:val="24"/>
      <w:lang w:val="en-GB"/>
    </w:rPr>
  </w:style>
  <w:style w:type="character" w:styleId="Hyperlink">
    <w:name w:val="Hyperlink"/>
    <w:basedOn w:val="DefaultParagraphFont"/>
    <w:uiPriority w:val="99"/>
    <w:unhideWhenUsed/>
    <w:rsid w:val="002B3D2A"/>
    <w:rPr>
      <w:strike w:val="0"/>
      <w:dstrike w:val="0"/>
      <w:color w:val="006699"/>
      <w:u w:val="none"/>
      <w:effect w:val="none"/>
    </w:rPr>
  </w:style>
  <w:style w:type="paragraph" w:customStyle="1" w:styleId="hmargin">
    <w:name w:val="hmargin"/>
    <w:basedOn w:val="Normal"/>
    <w:rsid w:val="002B3D2A"/>
    <w:pPr>
      <w:spacing w:before="100" w:beforeAutospacing="1"/>
      <w:ind w:left="300"/>
    </w:pPr>
    <w:rPr>
      <w:rFonts w:ascii="Times New Roman" w:hAnsi="Times New Roman"/>
      <w:b/>
      <w:bCs/>
      <w:color w:val="006699"/>
      <w:sz w:val="18"/>
      <w:szCs w:val="18"/>
      <w:lang w:val="en-US"/>
    </w:rPr>
  </w:style>
  <w:style w:type="character" w:styleId="Strong">
    <w:name w:val="Strong"/>
    <w:basedOn w:val="DefaultParagraphFont"/>
    <w:uiPriority w:val="22"/>
    <w:qFormat/>
    <w:rsid w:val="002B3D2A"/>
    <w:rPr>
      <w:b/>
      <w:bCs/>
    </w:rPr>
  </w:style>
  <w:style w:type="character" w:styleId="Emphasis">
    <w:name w:val="Emphasis"/>
    <w:basedOn w:val="DefaultParagraphFont"/>
    <w:uiPriority w:val="20"/>
    <w:qFormat/>
    <w:rsid w:val="002B3D2A"/>
    <w:rPr>
      <w:i/>
      <w:iCs/>
    </w:rPr>
  </w:style>
  <w:style w:type="paragraph" w:styleId="NormalWeb">
    <w:name w:val="Normal (Web)"/>
    <w:basedOn w:val="Normal"/>
    <w:uiPriority w:val="99"/>
    <w:unhideWhenUsed/>
    <w:rsid w:val="002B3D2A"/>
    <w:pPr>
      <w:spacing w:before="100" w:beforeAutospacing="1" w:after="100" w:afterAutospacing="1"/>
    </w:pPr>
    <w:rPr>
      <w:rFonts w:ascii="Times New Roman" w:hAnsi="Times New Roman"/>
      <w:szCs w:val="24"/>
      <w:lang w:val="en-US"/>
    </w:rPr>
  </w:style>
  <w:style w:type="paragraph" w:styleId="ListParagraph">
    <w:name w:val="List Paragraph"/>
    <w:basedOn w:val="Normal"/>
    <w:uiPriority w:val="34"/>
    <w:qFormat/>
    <w:rsid w:val="001D50DE"/>
    <w:pPr>
      <w:ind w:left="720"/>
      <w:contextualSpacing/>
    </w:pPr>
  </w:style>
  <w:style w:type="paragraph" w:styleId="Header">
    <w:name w:val="header"/>
    <w:basedOn w:val="Normal"/>
    <w:link w:val="HeaderChar"/>
    <w:uiPriority w:val="99"/>
    <w:semiHidden/>
    <w:unhideWhenUsed/>
    <w:rsid w:val="009632FD"/>
    <w:pPr>
      <w:tabs>
        <w:tab w:val="center" w:pos="4680"/>
        <w:tab w:val="right" w:pos="9360"/>
      </w:tabs>
    </w:pPr>
  </w:style>
  <w:style w:type="character" w:customStyle="1" w:styleId="HeaderChar">
    <w:name w:val="Header Char"/>
    <w:basedOn w:val="DefaultParagraphFont"/>
    <w:link w:val="Header"/>
    <w:uiPriority w:val="99"/>
    <w:semiHidden/>
    <w:rsid w:val="009632FD"/>
    <w:rPr>
      <w:rFonts w:ascii="Verdana" w:hAnsi="Verdana"/>
      <w:sz w:val="24"/>
      <w:lang w:val="en-GB"/>
    </w:rPr>
  </w:style>
  <w:style w:type="paragraph" w:styleId="Footer">
    <w:name w:val="footer"/>
    <w:basedOn w:val="Normal"/>
    <w:link w:val="FooterChar"/>
    <w:uiPriority w:val="99"/>
    <w:unhideWhenUsed/>
    <w:rsid w:val="009632FD"/>
    <w:pPr>
      <w:tabs>
        <w:tab w:val="center" w:pos="4680"/>
        <w:tab w:val="right" w:pos="9360"/>
      </w:tabs>
    </w:pPr>
  </w:style>
  <w:style w:type="character" w:customStyle="1" w:styleId="FooterChar">
    <w:name w:val="Footer Char"/>
    <w:basedOn w:val="DefaultParagraphFont"/>
    <w:link w:val="Footer"/>
    <w:uiPriority w:val="99"/>
    <w:rsid w:val="009632FD"/>
    <w:rPr>
      <w:rFonts w:ascii="Verdana" w:hAnsi="Verdana"/>
      <w:sz w:val="24"/>
      <w:lang w:val="en-GB"/>
    </w:rPr>
  </w:style>
  <w:style w:type="paragraph" w:styleId="BalloonText">
    <w:name w:val="Balloon Text"/>
    <w:basedOn w:val="Normal"/>
    <w:link w:val="BalloonTextChar"/>
    <w:uiPriority w:val="99"/>
    <w:semiHidden/>
    <w:unhideWhenUsed/>
    <w:rsid w:val="009632FD"/>
    <w:rPr>
      <w:rFonts w:ascii="Tahoma" w:hAnsi="Tahoma" w:cs="Tahoma"/>
      <w:sz w:val="16"/>
      <w:szCs w:val="16"/>
    </w:rPr>
  </w:style>
  <w:style w:type="character" w:customStyle="1" w:styleId="BalloonTextChar">
    <w:name w:val="Balloon Text Char"/>
    <w:basedOn w:val="DefaultParagraphFont"/>
    <w:link w:val="BalloonText"/>
    <w:uiPriority w:val="99"/>
    <w:semiHidden/>
    <w:rsid w:val="009632F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89978840">
      <w:bodyDiv w:val="1"/>
      <w:marLeft w:val="0"/>
      <w:marRight w:val="0"/>
      <w:marTop w:val="0"/>
      <w:marBottom w:val="0"/>
      <w:divBdr>
        <w:top w:val="none" w:sz="0" w:space="0" w:color="auto"/>
        <w:left w:val="none" w:sz="0" w:space="0" w:color="auto"/>
        <w:bottom w:val="none" w:sz="0" w:space="0" w:color="auto"/>
        <w:right w:val="none" w:sz="0" w:space="0" w:color="auto"/>
      </w:divBdr>
      <w:divsChild>
        <w:div w:id="1325085650">
          <w:marLeft w:val="0"/>
          <w:marRight w:val="0"/>
          <w:marTop w:val="0"/>
          <w:marBottom w:val="0"/>
          <w:divBdr>
            <w:top w:val="none" w:sz="0" w:space="0" w:color="auto"/>
            <w:left w:val="none" w:sz="0" w:space="0" w:color="auto"/>
            <w:bottom w:val="none" w:sz="0" w:space="0" w:color="auto"/>
            <w:right w:val="none" w:sz="0" w:space="0" w:color="auto"/>
          </w:divBdr>
        </w:div>
        <w:div w:id="494106043">
          <w:marLeft w:val="0"/>
          <w:marRight w:val="0"/>
          <w:marTop w:val="0"/>
          <w:marBottom w:val="0"/>
          <w:divBdr>
            <w:top w:val="none" w:sz="0" w:space="0" w:color="auto"/>
            <w:left w:val="none" w:sz="0" w:space="0" w:color="auto"/>
            <w:bottom w:val="none" w:sz="0" w:space="0" w:color="auto"/>
            <w:right w:val="none" w:sz="0" w:space="0" w:color="auto"/>
          </w:divBdr>
        </w:div>
        <w:div w:id="882399552">
          <w:marLeft w:val="0"/>
          <w:marRight w:val="0"/>
          <w:marTop w:val="0"/>
          <w:marBottom w:val="0"/>
          <w:divBdr>
            <w:top w:val="none" w:sz="0" w:space="0" w:color="auto"/>
            <w:left w:val="none" w:sz="0" w:space="0" w:color="auto"/>
            <w:bottom w:val="none" w:sz="0" w:space="0" w:color="auto"/>
            <w:right w:val="none" w:sz="0" w:space="0" w:color="auto"/>
          </w:divBdr>
        </w:div>
        <w:div w:id="519858305">
          <w:marLeft w:val="0"/>
          <w:marRight w:val="0"/>
          <w:marTop w:val="0"/>
          <w:marBottom w:val="0"/>
          <w:divBdr>
            <w:top w:val="none" w:sz="0" w:space="0" w:color="auto"/>
            <w:left w:val="none" w:sz="0" w:space="0" w:color="auto"/>
            <w:bottom w:val="none" w:sz="0" w:space="0" w:color="auto"/>
            <w:right w:val="none" w:sz="0" w:space="0" w:color="auto"/>
          </w:divBdr>
        </w:div>
        <w:div w:id="881944165">
          <w:marLeft w:val="0"/>
          <w:marRight w:val="0"/>
          <w:marTop w:val="0"/>
          <w:marBottom w:val="0"/>
          <w:divBdr>
            <w:top w:val="none" w:sz="0" w:space="0" w:color="auto"/>
            <w:left w:val="none" w:sz="0" w:space="0" w:color="auto"/>
            <w:bottom w:val="none" w:sz="0" w:space="0" w:color="auto"/>
            <w:right w:val="none" w:sz="0" w:space="0" w:color="auto"/>
          </w:divBdr>
        </w:div>
        <w:div w:id="1117794893">
          <w:marLeft w:val="0"/>
          <w:marRight w:val="0"/>
          <w:marTop w:val="0"/>
          <w:marBottom w:val="0"/>
          <w:divBdr>
            <w:top w:val="none" w:sz="0" w:space="0" w:color="auto"/>
            <w:left w:val="none" w:sz="0" w:space="0" w:color="auto"/>
            <w:bottom w:val="none" w:sz="0" w:space="0" w:color="auto"/>
            <w:right w:val="none" w:sz="0" w:space="0" w:color="auto"/>
          </w:divBdr>
        </w:div>
        <w:div w:id="1319768158">
          <w:marLeft w:val="0"/>
          <w:marRight w:val="0"/>
          <w:marTop w:val="0"/>
          <w:marBottom w:val="0"/>
          <w:divBdr>
            <w:top w:val="none" w:sz="0" w:space="0" w:color="auto"/>
            <w:left w:val="none" w:sz="0" w:space="0" w:color="auto"/>
            <w:bottom w:val="none" w:sz="0" w:space="0" w:color="auto"/>
            <w:right w:val="none" w:sz="0" w:space="0" w:color="auto"/>
          </w:divBdr>
        </w:div>
        <w:div w:id="2064331023">
          <w:marLeft w:val="0"/>
          <w:marRight w:val="0"/>
          <w:marTop w:val="0"/>
          <w:marBottom w:val="0"/>
          <w:divBdr>
            <w:top w:val="none" w:sz="0" w:space="0" w:color="auto"/>
            <w:left w:val="none" w:sz="0" w:space="0" w:color="auto"/>
            <w:bottom w:val="none" w:sz="0" w:space="0" w:color="auto"/>
            <w:right w:val="none" w:sz="0" w:space="0" w:color="auto"/>
          </w:divBdr>
        </w:div>
      </w:divsChild>
    </w:div>
    <w:div w:id="110487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308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8651764">
      <w:bodyDiv w:val="1"/>
      <w:marLeft w:val="0"/>
      <w:marRight w:val="0"/>
      <w:marTop w:val="0"/>
      <w:marBottom w:val="0"/>
      <w:divBdr>
        <w:top w:val="none" w:sz="0" w:space="0" w:color="auto"/>
        <w:left w:val="none" w:sz="0" w:space="0" w:color="auto"/>
        <w:bottom w:val="none" w:sz="0" w:space="0" w:color="auto"/>
        <w:right w:val="none" w:sz="0" w:space="0" w:color="auto"/>
      </w:divBdr>
      <w:divsChild>
        <w:div w:id="20491822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10276076">
      <w:bodyDiv w:val="1"/>
      <w:marLeft w:val="0"/>
      <w:marRight w:val="0"/>
      <w:marTop w:val="0"/>
      <w:marBottom w:val="0"/>
      <w:divBdr>
        <w:top w:val="none" w:sz="0" w:space="0" w:color="auto"/>
        <w:left w:val="none" w:sz="0" w:space="0" w:color="auto"/>
        <w:bottom w:val="none" w:sz="0" w:space="0" w:color="auto"/>
        <w:right w:val="none" w:sz="0" w:space="0" w:color="auto"/>
      </w:divBdr>
      <w:divsChild>
        <w:div w:id="1720980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3734705">
      <w:bodyDiv w:val="1"/>
      <w:marLeft w:val="0"/>
      <w:marRight w:val="0"/>
      <w:marTop w:val="0"/>
      <w:marBottom w:val="0"/>
      <w:divBdr>
        <w:top w:val="none" w:sz="0" w:space="0" w:color="auto"/>
        <w:left w:val="none" w:sz="0" w:space="0" w:color="auto"/>
        <w:bottom w:val="none" w:sz="0" w:space="0" w:color="auto"/>
        <w:right w:val="none" w:sz="0" w:space="0" w:color="auto"/>
      </w:divBdr>
      <w:divsChild>
        <w:div w:id="4171417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ae/en/Page_682.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h.gov.ae/en/Page_676.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h.gov.ae/en/Page_445.aspx" TargetMode="External"/><Relationship Id="rId4" Type="http://schemas.openxmlformats.org/officeDocument/2006/relationships/webSettings" Target="webSettings.xml"/><Relationship Id="rId9" Type="http://schemas.openxmlformats.org/officeDocument/2006/relationships/hyperlink" Target="http://www.moh.gov.ae/en/Page_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AAWC</dc:creator>
  <cp:lastModifiedBy>AAWC</cp:lastModifiedBy>
  <cp:revision>13</cp:revision>
  <cp:lastPrinted>2009-12-15T10:06:00Z</cp:lastPrinted>
  <dcterms:created xsi:type="dcterms:W3CDTF">2009-12-15T03:39:00Z</dcterms:created>
  <dcterms:modified xsi:type="dcterms:W3CDTF">2010-12-19T06:45:00Z</dcterms:modified>
</cp:coreProperties>
</file>